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E676C" w14:textId="56D968CF" w:rsidR="00470AAF" w:rsidRPr="00D727EC" w:rsidRDefault="00CD4C69" w:rsidP="00D727EC">
      <w:pPr>
        <w:spacing w:after="0" w:line="240" w:lineRule="auto"/>
        <w:jc w:val="center"/>
        <w:rPr>
          <w:b/>
        </w:rPr>
      </w:pPr>
      <w:bookmarkStart w:id="0" w:name="_Hlk511738610"/>
      <w:r w:rsidRPr="00CD4C69">
        <w:rPr>
          <w:b/>
        </w:rPr>
        <w:t xml:space="preserve">CISCO TECHNINĖS IR PROGRAMINĖS ĮRANGOS </w:t>
      </w:r>
      <w:r w:rsidR="0048713D" w:rsidRPr="00D727EC">
        <w:rPr>
          <w:b/>
        </w:rPr>
        <w:t>PALAIKYMO PASLAUGŲ</w:t>
      </w:r>
    </w:p>
    <w:p w14:paraId="68CE676D" w14:textId="77777777" w:rsidR="00310637" w:rsidRPr="00B50DE3" w:rsidRDefault="00310637" w:rsidP="00D727EC">
      <w:pPr>
        <w:spacing w:after="0"/>
        <w:jc w:val="center"/>
        <w:rPr>
          <w:rFonts w:eastAsia="Times New Roman"/>
          <w:b/>
          <w:bCs/>
          <w:color w:val="000000"/>
        </w:rPr>
      </w:pPr>
      <w:r w:rsidRPr="00B50DE3">
        <w:rPr>
          <w:rFonts w:eastAsia="Times New Roman"/>
          <w:b/>
          <w:bCs/>
          <w:color w:val="000000"/>
        </w:rPr>
        <w:t>TECHNINĖ SPECIFIKACIJA</w:t>
      </w:r>
    </w:p>
    <w:bookmarkEnd w:id="0"/>
    <w:p w14:paraId="77609AE9" w14:textId="77777777" w:rsidR="005814B0" w:rsidRPr="002C3CD0" w:rsidRDefault="005814B0" w:rsidP="00310637">
      <w:pPr>
        <w:spacing w:after="0"/>
        <w:jc w:val="center"/>
        <w:rPr>
          <w:rFonts w:eastAsia="Times New Roman"/>
          <w:b/>
          <w:color w:val="000000"/>
          <w:szCs w:val="24"/>
        </w:rPr>
      </w:pPr>
    </w:p>
    <w:p w14:paraId="68CE676F" w14:textId="295C00AC" w:rsidR="00310637" w:rsidRPr="00D727EC" w:rsidRDefault="00310637" w:rsidP="00D727EC">
      <w:pPr>
        <w:keepNext/>
        <w:numPr>
          <w:ilvl w:val="0"/>
          <w:numId w:val="1"/>
        </w:numPr>
        <w:spacing w:after="0" w:line="240" w:lineRule="auto"/>
        <w:jc w:val="center"/>
        <w:outlineLvl w:val="0"/>
        <w:rPr>
          <w:rFonts w:eastAsia="Times New Roman"/>
          <w:b/>
          <w:caps/>
          <w:sz w:val="22"/>
          <w:lang w:eastAsia="lt-LT"/>
        </w:rPr>
      </w:pPr>
      <w:bookmarkStart w:id="1" w:name="_Toc493686631"/>
      <w:r w:rsidRPr="002C3CD0">
        <w:rPr>
          <w:rFonts w:eastAsia="Times New Roman"/>
          <w:b/>
          <w:bCs/>
          <w:caps/>
          <w:sz w:val="22"/>
          <w:lang w:eastAsia="lt-LT"/>
        </w:rPr>
        <w:t>Esama situacija</w:t>
      </w:r>
      <w:bookmarkEnd w:id="1"/>
    </w:p>
    <w:p w14:paraId="68CE6770" w14:textId="77777777" w:rsidR="00F65750" w:rsidRPr="002C3CD0" w:rsidRDefault="00F65750" w:rsidP="009E6CFE">
      <w:pPr>
        <w:keepNext/>
        <w:spacing w:after="0" w:line="240" w:lineRule="auto"/>
        <w:ind w:left="360"/>
        <w:jc w:val="center"/>
        <w:outlineLvl w:val="0"/>
        <w:rPr>
          <w:rFonts w:eastAsia="Times New Roman"/>
          <w:b/>
          <w:bCs/>
          <w:caps/>
          <w:sz w:val="22"/>
          <w:lang w:eastAsia="lt-LT"/>
        </w:rPr>
      </w:pPr>
    </w:p>
    <w:p w14:paraId="68CE6771" w14:textId="014D2DDB" w:rsidR="00310637" w:rsidRPr="00D727EC" w:rsidRDefault="00310637" w:rsidP="00D727EC">
      <w:pPr>
        <w:numPr>
          <w:ilvl w:val="1"/>
          <w:numId w:val="1"/>
        </w:numPr>
        <w:spacing w:after="0" w:line="240" w:lineRule="auto"/>
        <w:ind w:firstLine="567"/>
        <w:jc w:val="both"/>
        <w:rPr>
          <w:rFonts w:eastAsia="Times New Roman"/>
        </w:rPr>
      </w:pPr>
      <w:r w:rsidRPr="00D727EC">
        <w:rPr>
          <w:rFonts w:eastAsia="Times New Roman"/>
          <w:caps/>
        </w:rPr>
        <w:t>Š</w:t>
      </w:r>
      <w:r w:rsidRPr="00D727EC">
        <w:rPr>
          <w:rFonts w:eastAsia="Times New Roman"/>
        </w:rPr>
        <w:t>iuo metu Valstybinė ligonių kasa prie Sveikatos apsaugos ministerijos (toliau – VLK</w:t>
      </w:r>
      <w:r w:rsidR="0048713D" w:rsidRPr="00D727EC">
        <w:rPr>
          <w:rFonts w:eastAsia="Times New Roman"/>
        </w:rPr>
        <w:t xml:space="preserve"> ar </w:t>
      </w:r>
      <w:r w:rsidR="00097772" w:rsidRPr="00D727EC">
        <w:rPr>
          <w:rFonts w:eastAsia="Times New Roman"/>
        </w:rPr>
        <w:t>UŽSAKOVAS</w:t>
      </w:r>
      <w:r w:rsidRPr="00D727EC">
        <w:rPr>
          <w:rFonts w:eastAsia="Times New Roman"/>
        </w:rPr>
        <w:t xml:space="preserve">) yra įsigijusi </w:t>
      </w:r>
      <w:r w:rsidR="00913991" w:rsidRPr="00D727EC">
        <w:rPr>
          <w:rFonts w:eastAsia="Times New Roman"/>
        </w:rPr>
        <w:t>CISCO tinklo įrangą su licencij</w:t>
      </w:r>
      <w:r w:rsidR="00D631B5" w:rsidRPr="00D727EC">
        <w:rPr>
          <w:rFonts w:eastAsia="Times New Roman"/>
        </w:rPr>
        <w:t>ų prenumerata</w:t>
      </w:r>
      <w:r w:rsidR="0045433C">
        <w:rPr>
          <w:rFonts w:eastAsia="Times New Roman"/>
        </w:rPr>
        <w:t xml:space="preserve">. </w:t>
      </w:r>
      <w:r w:rsidR="004C3067" w:rsidRPr="004C3067">
        <w:rPr>
          <w:rFonts w:eastAsia="Times New Roman"/>
        </w:rPr>
        <w:t xml:space="preserve">CISCO tinklo </w:t>
      </w:r>
      <w:r w:rsidR="004C3067">
        <w:rPr>
          <w:rFonts w:eastAsia="Times New Roman"/>
        </w:rPr>
        <w:t>į</w:t>
      </w:r>
      <w:r w:rsidR="004C3067" w:rsidRPr="004C3067">
        <w:rPr>
          <w:rFonts w:eastAsia="Times New Roman"/>
        </w:rPr>
        <w:t>ranga eksploatuojama kasdienėms funkcijoms vykdyti, todėl būtina užtikrinti jos patikimą veikimą ir gamintojo palaikymo tęstinumą</w:t>
      </w:r>
      <w:r w:rsidR="004C3067">
        <w:rPr>
          <w:rFonts w:eastAsia="Times New Roman"/>
        </w:rPr>
        <w:t xml:space="preserve">. </w:t>
      </w:r>
      <w:r w:rsidR="0045433C">
        <w:rPr>
          <w:rFonts w:eastAsia="Times New Roman"/>
        </w:rPr>
        <w:t>Dalis</w:t>
      </w:r>
      <w:r w:rsidRPr="00D727EC">
        <w:rPr>
          <w:rFonts w:eastAsia="Times New Roman"/>
        </w:rPr>
        <w:t xml:space="preserve"> </w:t>
      </w:r>
      <w:r w:rsidR="004C3067">
        <w:rPr>
          <w:rFonts w:eastAsia="Times New Roman"/>
        </w:rPr>
        <w:t xml:space="preserve">esamų </w:t>
      </w:r>
      <w:r w:rsidR="00D06F24" w:rsidRPr="00D727EC">
        <w:rPr>
          <w:rFonts w:eastAsia="Times New Roman"/>
        </w:rPr>
        <w:t>tinklo įrangos</w:t>
      </w:r>
      <w:r w:rsidRPr="00D727EC">
        <w:rPr>
          <w:rFonts w:eastAsia="Times New Roman"/>
        </w:rPr>
        <w:t xml:space="preserve"> gamintojo palaikym</w:t>
      </w:r>
      <w:r w:rsidR="004C3067">
        <w:rPr>
          <w:rFonts w:eastAsia="Times New Roman"/>
        </w:rPr>
        <w:t>o</w:t>
      </w:r>
      <w:r w:rsidR="00D06F24" w:rsidRPr="00D727EC">
        <w:rPr>
          <w:rFonts w:eastAsia="Times New Roman"/>
        </w:rPr>
        <w:t xml:space="preserve"> ir licencijų prenumeratos</w:t>
      </w:r>
      <w:r w:rsidR="004C3067">
        <w:rPr>
          <w:rFonts w:eastAsia="Times New Roman"/>
        </w:rPr>
        <w:t xml:space="preserve"> artėja prie galiojimo pabaigos arba jau yra pasibaigusios</w:t>
      </w:r>
      <w:r w:rsidR="00776FEF" w:rsidRPr="00D727EC">
        <w:rPr>
          <w:rFonts w:eastAsia="Times New Roman"/>
        </w:rPr>
        <w:t xml:space="preserve"> </w:t>
      </w:r>
      <w:r w:rsidR="00776FEF" w:rsidRPr="002772A3">
        <w:rPr>
          <w:rFonts w:eastAsia="Times New Roman"/>
        </w:rPr>
        <w:t>20</w:t>
      </w:r>
      <w:r w:rsidR="00913991" w:rsidRPr="002772A3">
        <w:rPr>
          <w:rFonts w:eastAsia="Times New Roman"/>
        </w:rPr>
        <w:t>2</w:t>
      </w:r>
      <w:r w:rsidR="0045433C">
        <w:rPr>
          <w:rFonts w:eastAsia="Times New Roman"/>
        </w:rPr>
        <w:t>5</w:t>
      </w:r>
      <w:r w:rsidR="00757EBB">
        <w:rPr>
          <w:rFonts w:eastAsia="Times New Roman"/>
        </w:rPr>
        <w:t xml:space="preserve"> </w:t>
      </w:r>
      <w:r w:rsidR="00617344" w:rsidRPr="00D727EC">
        <w:rPr>
          <w:rFonts w:eastAsia="Times New Roman"/>
        </w:rPr>
        <w:t>metais</w:t>
      </w:r>
      <w:r w:rsidRPr="00D727EC">
        <w:rPr>
          <w:rFonts w:eastAsia="Times New Roman"/>
        </w:rPr>
        <w:t xml:space="preserve">. Šiuo pirkimu planuojama įsigyti minėtų </w:t>
      </w:r>
      <w:r w:rsidR="00913991" w:rsidRPr="00D727EC">
        <w:rPr>
          <w:rFonts w:eastAsia="Times New Roman"/>
        </w:rPr>
        <w:t>CISCO</w:t>
      </w:r>
      <w:r w:rsidR="009735FF">
        <w:rPr>
          <w:rFonts w:eastAsia="Times New Roman"/>
        </w:rPr>
        <w:t xml:space="preserve"> </w:t>
      </w:r>
      <w:r w:rsidR="0008465E">
        <w:rPr>
          <w:rFonts w:eastAsia="Times New Roman"/>
        </w:rPr>
        <w:t xml:space="preserve">įrangos </w:t>
      </w:r>
      <w:r w:rsidRPr="00D727EC">
        <w:rPr>
          <w:rFonts w:eastAsia="Times New Roman"/>
        </w:rPr>
        <w:t>gamintojo palaikym</w:t>
      </w:r>
      <w:r w:rsidR="0078637E" w:rsidRPr="00D727EC">
        <w:rPr>
          <w:rFonts w:eastAsia="Times New Roman"/>
        </w:rPr>
        <w:t xml:space="preserve">o </w:t>
      </w:r>
      <w:r w:rsidR="007E6A03" w:rsidRPr="00D727EC">
        <w:rPr>
          <w:rFonts w:eastAsia="Times New Roman"/>
        </w:rPr>
        <w:t>paslaugas</w:t>
      </w:r>
      <w:r w:rsidR="00D06F24" w:rsidRPr="00D727EC">
        <w:rPr>
          <w:rFonts w:eastAsia="Times New Roman"/>
        </w:rPr>
        <w:t xml:space="preserve"> ir licencijų prenumerat</w:t>
      </w:r>
      <w:r w:rsidR="001F0C8E" w:rsidRPr="00D727EC">
        <w:rPr>
          <w:rFonts w:eastAsia="Times New Roman"/>
        </w:rPr>
        <w:t>o</w:t>
      </w:r>
      <w:r w:rsidR="00D06F24" w:rsidRPr="00D727EC">
        <w:rPr>
          <w:rFonts w:eastAsia="Times New Roman"/>
        </w:rPr>
        <w:t>s</w:t>
      </w:r>
      <w:r w:rsidR="001F0C8E" w:rsidRPr="00D727EC">
        <w:rPr>
          <w:rFonts w:eastAsia="Times New Roman"/>
        </w:rPr>
        <w:t xml:space="preserve"> pratęsimą</w:t>
      </w:r>
      <w:r w:rsidR="007E6A03" w:rsidRPr="00D727EC">
        <w:rPr>
          <w:rFonts w:eastAsia="Times New Roman"/>
        </w:rPr>
        <w:t xml:space="preserve"> </w:t>
      </w:r>
      <w:r w:rsidR="005F4CFB" w:rsidRPr="00126B75">
        <w:rPr>
          <w:rFonts w:eastAsia="Times New Roman"/>
        </w:rPr>
        <w:t>iki 202</w:t>
      </w:r>
      <w:r w:rsidR="00857C04" w:rsidRPr="00126B75">
        <w:rPr>
          <w:rFonts w:eastAsia="Times New Roman"/>
        </w:rPr>
        <w:t>8</w:t>
      </w:r>
      <w:r w:rsidR="005F4CFB" w:rsidRPr="00126B75">
        <w:rPr>
          <w:rFonts w:eastAsia="Times New Roman"/>
        </w:rPr>
        <w:t>-</w:t>
      </w:r>
      <w:r w:rsidR="00857C04" w:rsidRPr="00126B75">
        <w:rPr>
          <w:rFonts w:eastAsia="Times New Roman"/>
        </w:rPr>
        <w:t>12</w:t>
      </w:r>
      <w:r w:rsidR="005F4CFB" w:rsidRPr="00126B75">
        <w:rPr>
          <w:rFonts w:eastAsia="Times New Roman"/>
        </w:rPr>
        <w:t>-31</w:t>
      </w:r>
      <w:r w:rsidR="005B13ED" w:rsidRPr="00126B75">
        <w:rPr>
          <w:rFonts w:eastAsia="Times New Roman"/>
        </w:rPr>
        <w:t xml:space="preserve"> (arba</w:t>
      </w:r>
      <w:r w:rsidR="005B13ED" w:rsidRPr="005B13ED">
        <w:rPr>
          <w:rFonts w:eastAsia="Times New Roman"/>
        </w:rPr>
        <w:t xml:space="preserve"> kol baigsi </w:t>
      </w:r>
      <w:r w:rsidR="005B13ED" w:rsidRPr="008F6ACA">
        <w:rPr>
          <w:rFonts w:eastAsia="Times New Roman"/>
        </w:rPr>
        <w:t>gamintojo techninis palaikymas)</w:t>
      </w:r>
      <w:r w:rsidRPr="008F6ACA">
        <w:rPr>
          <w:rFonts w:eastAsia="Times New Roman"/>
        </w:rPr>
        <w:t>.</w:t>
      </w:r>
    </w:p>
    <w:p w14:paraId="67196A0E" w14:textId="77777777" w:rsidR="005814B0" w:rsidRPr="002C3CD0" w:rsidRDefault="005814B0" w:rsidP="00A27D94">
      <w:pPr>
        <w:spacing w:after="0" w:line="240" w:lineRule="auto"/>
        <w:ind w:left="567"/>
        <w:jc w:val="both"/>
        <w:rPr>
          <w:rFonts w:eastAsia="Times New Roman"/>
          <w:szCs w:val="24"/>
        </w:rPr>
      </w:pPr>
    </w:p>
    <w:p w14:paraId="68CE6773" w14:textId="77777777" w:rsidR="00310637" w:rsidRPr="00D727EC" w:rsidRDefault="00310637" w:rsidP="00D727EC">
      <w:pPr>
        <w:keepNext/>
        <w:numPr>
          <w:ilvl w:val="0"/>
          <w:numId w:val="1"/>
        </w:numPr>
        <w:spacing w:after="0" w:line="240" w:lineRule="auto"/>
        <w:jc w:val="center"/>
        <w:outlineLvl w:val="0"/>
        <w:rPr>
          <w:rFonts w:eastAsia="Times New Roman"/>
          <w:b/>
          <w:caps/>
          <w:sz w:val="22"/>
          <w:lang w:eastAsia="lt-LT"/>
        </w:rPr>
      </w:pPr>
      <w:bookmarkStart w:id="2" w:name="_Toc493686632"/>
      <w:r w:rsidRPr="002C3CD0">
        <w:rPr>
          <w:rFonts w:eastAsia="Times New Roman"/>
          <w:b/>
          <w:bCs/>
          <w:caps/>
          <w:sz w:val="22"/>
          <w:lang w:eastAsia="lt-LT"/>
        </w:rPr>
        <w:t>Pirkimo objektas</w:t>
      </w:r>
      <w:bookmarkEnd w:id="2"/>
    </w:p>
    <w:p w14:paraId="68CE6774" w14:textId="77777777" w:rsidR="00A27D94" w:rsidRPr="002C3CD0" w:rsidRDefault="00A27D94" w:rsidP="009E6CFE">
      <w:pPr>
        <w:keepNext/>
        <w:spacing w:after="0" w:line="240" w:lineRule="auto"/>
        <w:ind w:firstLine="567"/>
        <w:jc w:val="center"/>
        <w:outlineLvl w:val="0"/>
        <w:rPr>
          <w:rFonts w:eastAsia="Times New Roman"/>
          <w:b/>
          <w:bCs/>
          <w:caps/>
          <w:sz w:val="22"/>
          <w:lang w:eastAsia="lt-LT"/>
        </w:rPr>
      </w:pPr>
    </w:p>
    <w:p w14:paraId="68CE6775" w14:textId="71506D32" w:rsidR="00310637" w:rsidRPr="00D727EC" w:rsidRDefault="009A6566" w:rsidP="00D727EC">
      <w:pPr>
        <w:numPr>
          <w:ilvl w:val="1"/>
          <w:numId w:val="1"/>
        </w:numPr>
        <w:spacing w:after="0" w:line="240" w:lineRule="auto"/>
        <w:ind w:firstLine="567"/>
        <w:jc w:val="both"/>
        <w:rPr>
          <w:rFonts w:eastAsia="Times New Roman"/>
        </w:rPr>
      </w:pPr>
      <w:r w:rsidRPr="00D727EC">
        <w:rPr>
          <w:rFonts w:eastAsia="Times New Roman"/>
        </w:rPr>
        <w:t xml:space="preserve">Pirkimo objektas yra </w:t>
      </w:r>
      <w:r w:rsidR="0048713D" w:rsidRPr="00D727EC">
        <w:rPr>
          <w:rFonts w:eastAsia="Times New Roman"/>
        </w:rPr>
        <w:t>VLK turim</w:t>
      </w:r>
      <w:r w:rsidR="00913991" w:rsidRPr="00D727EC">
        <w:rPr>
          <w:rFonts w:eastAsia="Times New Roman"/>
        </w:rPr>
        <w:t xml:space="preserve">os CISCO įrangos </w:t>
      </w:r>
      <w:r w:rsidR="00886146" w:rsidRPr="00D727EC">
        <w:rPr>
          <w:rFonts w:eastAsia="Times New Roman"/>
        </w:rPr>
        <w:t>gamintojo palaikymo paslaug</w:t>
      </w:r>
      <w:r w:rsidR="001F0C8E" w:rsidRPr="00D727EC">
        <w:rPr>
          <w:rFonts w:eastAsia="Times New Roman"/>
        </w:rPr>
        <w:t>o</w:t>
      </w:r>
      <w:r w:rsidR="00886146" w:rsidRPr="00D727EC">
        <w:rPr>
          <w:rFonts w:eastAsia="Times New Roman"/>
        </w:rPr>
        <w:t>s</w:t>
      </w:r>
      <w:r w:rsidR="001F0C8E" w:rsidRPr="00D727EC">
        <w:rPr>
          <w:rFonts w:eastAsia="Times New Roman"/>
        </w:rPr>
        <w:t xml:space="preserve"> ir turimų</w:t>
      </w:r>
      <w:r w:rsidR="00E902F6" w:rsidRPr="00D727EC">
        <w:rPr>
          <w:rFonts w:eastAsia="Times New Roman"/>
        </w:rPr>
        <w:t xml:space="preserve"> CISCO</w:t>
      </w:r>
      <w:r w:rsidR="00DA6BE2">
        <w:rPr>
          <w:rFonts w:eastAsia="Times New Roman"/>
        </w:rPr>
        <w:t xml:space="preserve"> </w:t>
      </w:r>
      <w:r w:rsidRPr="00D727EC">
        <w:rPr>
          <w:rFonts w:eastAsia="Times New Roman"/>
        </w:rPr>
        <w:t>licencij</w:t>
      </w:r>
      <w:r w:rsidR="0048713D" w:rsidRPr="00D727EC">
        <w:rPr>
          <w:rFonts w:eastAsia="Times New Roman"/>
        </w:rPr>
        <w:t>ų</w:t>
      </w:r>
      <w:r w:rsidR="001F0C8E" w:rsidRPr="00D727EC">
        <w:rPr>
          <w:rFonts w:eastAsia="Times New Roman"/>
        </w:rPr>
        <w:t xml:space="preserve"> prenumeratos pratęsim</w:t>
      </w:r>
      <w:r w:rsidR="00E902F6" w:rsidRPr="00D727EC">
        <w:rPr>
          <w:rFonts w:eastAsia="Times New Roman"/>
        </w:rPr>
        <w:t>as</w:t>
      </w:r>
      <w:r w:rsidRPr="00D727EC">
        <w:rPr>
          <w:rFonts w:eastAsia="Times New Roman"/>
        </w:rPr>
        <w:t>.</w:t>
      </w:r>
    </w:p>
    <w:p w14:paraId="68CE6776" w14:textId="5F10A8E3" w:rsidR="00C71606" w:rsidRPr="00D727EC" w:rsidRDefault="009E6CFE" w:rsidP="00D727EC">
      <w:pPr>
        <w:numPr>
          <w:ilvl w:val="1"/>
          <w:numId w:val="1"/>
        </w:numPr>
        <w:spacing w:after="0" w:line="240" w:lineRule="auto"/>
        <w:ind w:firstLine="567"/>
        <w:jc w:val="both"/>
        <w:rPr>
          <w:rFonts w:eastAsia="Times New Roman"/>
        </w:rPr>
      </w:pPr>
      <w:r w:rsidRPr="00D727EC">
        <w:rPr>
          <w:rFonts w:eastAsia="Times New Roman"/>
        </w:rPr>
        <w:t>VLK turim</w:t>
      </w:r>
      <w:r w:rsidR="00FE2C4F" w:rsidRPr="00D727EC">
        <w:rPr>
          <w:rFonts w:eastAsia="Times New Roman"/>
        </w:rPr>
        <w:t>a</w:t>
      </w:r>
      <w:r w:rsidRPr="00D727EC">
        <w:rPr>
          <w:rFonts w:eastAsia="Times New Roman"/>
        </w:rPr>
        <w:t xml:space="preserve"> </w:t>
      </w:r>
      <w:r w:rsidR="0080357E" w:rsidRPr="00D727EC">
        <w:rPr>
          <w:rFonts w:eastAsia="Times New Roman"/>
        </w:rPr>
        <w:t>įrang</w:t>
      </w:r>
      <w:r w:rsidR="00FE2C4F" w:rsidRPr="00D727EC">
        <w:rPr>
          <w:rFonts w:eastAsia="Times New Roman"/>
        </w:rPr>
        <w:t>a</w:t>
      </w:r>
      <w:r w:rsidRPr="00D727EC">
        <w:rPr>
          <w:rFonts w:eastAsia="Times New Roman"/>
        </w:rPr>
        <w:t>, kuri</w:t>
      </w:r>
      <w:r w:rsidR="0080357E" w:rsidRPr="00D727EC">
        <w:rPr>
          <w:rFonts w:eastAsia="Times New Roman"/>
        </w:rPr>
        <w:t>ai</w:t>
      </w:r>
      <w:r w:rsidRPr="00D727EC">
        <w:rPr>
          <w:rFonts w:eastAsia="Times New Roman"/>
        </w:rPr>
        <w:t xml:space="preserve"> perkam</w:t>
      </w:r>
      <w:r w:rsidR="00835E38" w:rsidRPr="00D727EC">
        <w:rPr>
          <w:rFonts w:eastAsia="Times New Roman"/>
        </w:rPr>
        <w:t>o</w:t>
      </w:r>
      <w:r w:rsidRPr="00D727EC">
        <w:rPr>
          <w:rFonts w:eastAsia="Times New Roman"/>
        </w:rPr>
        <w:t>s gamintojo palaikym</w:t>
      </w:r>
      <w:r w:rsidR="00835E38" w:rsidRPr="00D727EC">
        <w:rPr>
          <w:rFonts w:eastAsia="Times New Roman"/>
        </w:rPr>
        <w:t>o paslaugos</w:t>
      </w:r>
      <w:r w:rsidRPr="00D727EC">
        <w:rPr>
          <w:rFonts w:eastAsia="Times New Roma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1560"/>
        <w:gridCol w:w="1275"/>
        <w:gridCol w:w="1418"/>
        <w:gridCol w:w="1417"/>
      </w:tblGrid>
      <w:tr w:rsidR="00DF245B" w:rsidRPr="00126B75" w14:paraId="68CE677C" w14:textId="77777777" w:rsidTr="1F005288">
        <w:tc>
          <w:tcPr>
            <w:tcW w:w="567" w:type="dxa"/>
            <w:tcBorders>
              <w:top w:val="single" w:sz="4" w:space="0" w:color="auto"/>
              <w:left w:val="single" w:sz="4" w:space="0" w:color="auto"/>
              <w:bottom w:val="single" w:sz="4" w:space="0" w:color="auto"/>
              <w:right w:val="single" w:sz="4" w:space="0" w:color="auto"/>
            </w:tcBorders>
            <w:vAlign w:val="center"/>
          </w:tcPr>
          <w:p w14:paraId="68CE6777" w14:textId="77777777" w:rsidR="00DF245B" w:rsidRPr="00126B75" w:rsidRDefault="00DF245B" w:rsidP="00D727EC">
            <w:pPr>
              <w:spacing w:after="0" w:line="240" w:lineRule="auto"/>
              <w:ind w:right="-138"/>
              <w:jc w:val="center"/>
              <w:rPr>
                <w:b/>
                <w:sz w:val="20"/>
                <w:szCs w:val="20"/>
              </w:rPr>
            </w:pPr>
            <w:r w:rsidRPr="00126B75">
              <w:rPr>
                <w:b/>
                <w:sz w:val="20"/>
                <w:szCs w:val="20"/>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68CE6778" w14:textId="30144039" w:rsidR="00DF245B" w:rsidRPr="00126B75" w:rsidRDefault="00DF245B" w:rsidP="00D727EC">
            <w:pPr>
              <w:spacing w:after="0" w:line="240" w:lineRule="auto"/>
              <w:jc w:val="center"/>
              <w:rPr>
                <w:b/>
                <w:sz w:val="20"/>
                <w:szCs w:val="20"/>
              </w:rPr>
            </w:pPr>
            <w:r w:rsidRPr="00126B75">
              <w:rPr>
                <w:b/>
                <w:sz w:val="20"/>
                <w:szCs w:val="20"/>
              </w:rPr>
              <w:t>Įrangos gamintojo kodas</w:t>
            </w:r>
          </w:p>
        </w:tc>
        <w:tc>
          <w:tcPr>
            <w:tcW w:w="1560" w:type="dxa"/>
            <w:tcBorders>
              <w:top w:val="single" w:sz="4" w:space="0" w:color="auto"/>
              <w:left w:val="single" w:sz="4" w:space="0" w:color="auto"/>
              <w:bottom w:val="single" w:sz="4" w:space="0" w:color="auto"/>
              <w:right w:val="single" w:sz="4" w:space="0" w:color="auto"/>
            </w:tcBorders>
            <w:vAlign w:val="center"/>
          </w:tcPr>
          <w:p w14:paraId="48AD6880" w14:textId="05862CDC" w:rsidR="00DF245B" w:rsidRPr="00126B75" w:rsidRDefault="00DF245B" w:rsidP="00D727EC">
            <w:pPr>
              <w:spacing w:after="0" w:line="240" w:lineRule="auto"/>
              <w:ind w:left="-83" w:right="-101" w:hanging="4"/>
              <w:jc w:val="center"/>
              <w:rPr>
                <w:b/>
                <w:sz w:val="20"/>
                <w:szCs w:val="20"/>
              </w:rPr>
            </w:pPr>
            <w:r w:rsidRPr="00126B75">
              <w:rPr>
                <w:b/>
                <w:sz w:val="20"/>
                <w:szCs w:val="20"/>
              </w:rPr>
              <w:t>Serijinis numeris</w:t>
            </w:r>
          </w:p>
        </w:tc>
        <w:tc>
          <w:tcPr>
            <w:tcW w:w="1275" w:type="dxa"/>
            <w:tcBorders>
              <w:top w:val="single" w:sz="4" w:space="0" w:color="auto"/>
              <w:left w:val="single" w:sz="4" w:space="0" w:color="auto"/>
              <w:bottom w:val="single" w:sz="4" w:space="0" w:color="auto"/>
              <w:right w:val="single" w:sz="4" w:space="0" w:color="auto"/>
            </w:tcBorders>
            <w:vAlign w:val="center"/>
          </w:tcPr>
          <w:p w14:paraId="4CF22D99" w14:textId="69E910E0" w:rsidR="00DF245B" w:rsidRPr="00126B75" w:rsidRDefault="00FE2C4F" w:rsidP="00D727EC">
            <w:pPr>
              <w:spacing w:after="0" w:line="240" w:lineRule="auto"/>
              <w:ind w:left="-83" w:right="-101" w:hanging="4"/>
              <w:jc w:val="center"/>
              <w:rPr>
                <w:b/>
                <w:sz w:val="20"/>
                <w:szCs w:val="20"/>
              </w:rPr>
            </w:pPr>
            <w:r w:rsidRPr="00126B75">
              <w:rPr>
                <w:b/>
                <w:sz w:val="20"/>
                <w:szCs w:val="20"/>
              </w:rPr>
              <w:t>G</w:t>
            </w:r>
            <w:r w:rsidR="00DF245B" w:rsidRPr="00126B75">
              <w:rPr>
                <w:b/>
                <w:sz w:val="20"/>
                <w:szCs w:val="20"/>
              </w:rPr>
              <w:t>alioj</w:t>
            </w:r>
            <w:r w:rsidR="00AE2104">
              <w:rPr>
                <w:b/>
                <w:sz w:val="20"/>
                <w:szCs w:val="20"/>
              </w:rPr>
              <w:t>o</w:t>
            </w:r>
            <w:r w:rsidR="00DF245B" w:rsidRPr="00126B75">
              <w:rPr>
                <w:b/>
                <w:sz w:val="20"/>
                <w:szCs w:val="20"/>
              </w:rPr>
              <w:t xml:space="preserve"> iki</w:t>
            </w:r>
          </w:p>
        </w:tc>
        <w:tc>
          <w:tcPr>
            <w:tcW w:w="1418" w:type="dxa"/>
            <w:tcBorders>
              <w:top w:val="single" w:sz="4" w:space="0" w:color="auto"/>
              <w:left w:val="single" w:sz="4" w:space="0" w:color="auto"/>
              <w:bottom w:val="single" w:sz="4" w:space="0" w:color="auto"/>
              <w:right w:val="single" w:sz="4" w:space="0" w:color="auto"/>
            </w:tcBorders>
            <w:vAlign w:val="center"/>
          </w:tcPr>
          <w:p w14:paraId="5A6419A5" w14:textId="3FFA20FA" w:rsidR="00DF245B" w:rsidRPr="00126B75" w:rsidRDefault="00B22606" w:rsidP="00D727EC">
            <w:pPr>
              <w:spacing w:after="0" w:line="240" w:lineRule="auto"/>
              <w:ind w:left="-83" w:right="-101" w:hanging="4"/>
              <w:jc w:val="center"/>
              <w:rPr>
                <w:b/>
                <w:sz w:val="20"/>
                <w:szCs w:val="20"/>
              </w:rPr>
            </w:pPr>
            <w:r w:rsidRPr="00126B75">
              <w:rPr>
                <w:b/>
                <w:sz w:val="20"/>
                <w:szCs w:val="20"/>
              </w:rPr>
              <w:t xml:space="preserve">Pageidaujamas </w:t>
            </w:r>
            <w:r w:rsidR="00B31318" w:rsidRPr="00126B75">
              <w:rPr>
                <w:b/>
                <w:sz w:val="20"/>
                <w:szCs w:val="20"/>
              </w:rPr>
              <w:t>p</w:t>
            </w:r>
            <w:r w:rsidR="00DF245B" w:rsidRPr="00126B75">
              <w:rPr>
                <w:b/>
                <w:sz w:val="20"/>
                <w:szCs w:val="20"/>
              </w:rPr>
              <w:t>alaikymo tipas</w:t>
            </w:r>
          </w:p>
        </w:tc>
        <w:tc>
          <w:tcPr>
            <w:tcW w:w="1417" w:type="dxa"/>
            <w:tcBorders>
              <w:top w:val="single" w:sz="4" w:space="0" w:color="auto"/>
              <w:left w:val="single" w:sz="4" w:space="0" w:color="auto"/>
              <w:bottom w:val="single" w:sz="4" w:space="0" w:color="auto"/>
              <w:right w:val="single" w:sz="4" w:space="0" w:color="auto"/>
            </w:tcBorders>
            <w:vAlign w:val="center"/>
          </w:tcPr>
          <w:p w14:paraId="68CE677B" w14:textId="1A2C09F0" w:rsidR="00DF245B" w:rsidRPr="00126B75" w:rsidRDefault="00957F02" w:rsidP="00D727EC">
            <w:pPr>
              <w:spacing w:after="0" w:line="240" w:lineRule="auto"/>
              <w:ind w:left="-83" w:right="-101" w:hanging="4"/>
              <w:jc w:val="center"/>
              <w:rPr>
                <w:b/>
                <w:sz w:val="20"/>
                <w:szCs w:val="20"/>
              </w:rPr>
            </w:pPr>
            <w:r w:rsidRPr="00126B75">
              <w:rPr>
                <w:b/>
                <w:sz w:val="20"/>
                <w:szCs w:val="20"/>
              </w:rPr>
              <w:t>Turi galioti iki</w:t>
            </w:r>
          </w:p>
        </w:tc>
      </w:tr>
      <w:tr w:rsidR="002772A3" w:rsidRPr="00765483" w14:paraId="6398BB77" w14:textId="77777777" w:rsidTr="1F005288">
        <w:tc>
          <w:tcPr>
            <w:tcW w:w="567" w:type="dxa"/>
            <w:tcBorders>
              <w:top w:val="single" w:sz="4" w:space="0" w:color="auto"/>
              <w:left w:val="single" w:sz="4" w:space="0" w:color="auto"/>
              <w:bottom w:val="single" w:sz="4" w:space="0" w:color="auto"/>
              <w:right w:val="single" w:sz="4" w:space="0" w:color="auto"/>
            </w:tcBorders>
          </w:tcPr>
          <w:p w14:paraId="687C5B38" w14:textId="77777777" w:rsidR="002772A3" w:rsidRPr="005909F0" w:rsidRDefault="002772A3" w:rsidP="00B1745D">
            <w:pPr>
              <w:pStyle w:val="Sraopastraipa"/>
              <w:numPr>
                <w:ilvl w:val="0"/>
                <w:numId w:val="5"/>
              </w:numPr>
              <w:spacing w:after="0" w:line="240" w:lineRule="auto"/>
              <w:ind w:left="347"/>
            </w:pPr>
          </w:p>
        </w:tc>
        <w:tc>
          <w:tcPr>
            <w:tcW w:w="3402" w:type="dxa"/>
            <w:tcBorders>
              <w:top w:val="single" w:sz="4" w:space="0" w:color="auto"/>
              <w:left w:val="single" w:sz="4" w:space="0" w:color="auto"/>
              <w:bottom w:val="single" w:sz="4" w:space="0" w:color="auto"/>
              <w:right w:val="single" w:sz="4" w:space="0" w:color="auto"/>
            </w:tcBorders>
            <w:vAlign w:val="bottom"/>
          </w:tcPr>
          <w:p w14:paraId="3BCECFC5" w14:textId="77777777" w:rsidR="005465A9" w:rsidRPr="005465A9" w:rsidRDefault="005465A9" w:rsidP="005465A9">
            <w:pPr>
              <w:widowControl w:val="0"/>
              <w:spacing w:after="0" w:line="240" w:lineRule="auto"/>
              <w:jc w:val="both"/>
              <w:rPr>
                <w:sz w:val="20"/>
                <w:szCs w:val="20"/>
              </w:rPr>
            </w:pPr>
            <w:r w:rsidRPr="005465A9">
              <w:rPr>
                <w:sz w:val="20"/>
                <w:szCs w:val="20"/>
              </w:rPr>
              <w:t>CON-SSSNT-FPR2140K</w:t>
            </w:r>
          </w:p>
          <w:p w14:paraId="05C45E0C" w14:textId="0805885E" w:rsidR="002772A3" w:rsidRPr="00A555F1" w:rsidRDefault="005465A9" w:rsidP="005465A9">
            <w:pPr>
              <w:widowControl w:val="0"/>
              <w:spacing w:after="0" w:line="240" w:lineRule="auto"/>
              <w:jc w:val="both"/>
              <w:rPr>
                <w:sz w:val="20"/>
                <w:szCs w:val="20"/>
                <w:highlight w:val="green"/>
              </w:rPr>
            </w:pPr>
            <w:r w:rsidRPr="005465A9">
              <w:rPr>
                <w:sz w:val="20"/>
                <w:szCs w:val="20"/>
              </w:rPr>
              <w:t xml:space="preserve">SOLN SUPP 8X5XNBD </w:t>
            </w:r>
            <w:proofErr w:type="spellStart"/>
            <w:r w:rsidRPr="005465A9">
              <w:rPr>
                <w:sz w:val="20"/>
                <w:szCs w:val="20"/>
              </w:rPr>
              <w:t>Cisco</w:t>
            </w:r>
            <w:proofErr w:type="spellEnd"/>
            <w:r w:rsidRPr="005465A9">
              <w:rPr>
                <w:sz w:val="20"/>
                <w:szCs w:val="20"/>
              </w:rPr>
              <w:t xml:space="preserve"> </w:t>
            </w:r>
            <w:proofErr w:type="spellStart"/>
            <w:r w:rsidRPr="005465A9">
              <w:rPr>
                <w:sz w:val="20"/>
                <w:szCs w:val="20"/>
              </w:rPr>
              <w:t>Firepower</w:t>
            </w:r>
            <w:proofErr w:type="spellEnd"/>
            <w:r w:rsidRPr="005465A9">
              <w:rPr>
                <w:sz w:val="20"/>
                <w:szCs w:val="20"/>
              </w:rPr>
              <w:t xml:space="preserve"> 2140 ASA </w:t>
            </w:r>
            <w:proofErr w:type="spellStart"/>
            <w:r w:rsidRPr="005465A9">
              <w:rPr>
                <w:sz w:val="20"/>
                <w:szCs w:val="20"/>
              </w:rPr>
              <w:t>Appliance</w:t>
            </w:r>
            <w:proofErr w:type="spellEnd"/>
            <w:r w:rsidRPr="005465A9">
              <w:rPr>
                <w:sz w:val="20"/>
                <w:szCs w:val="20"/>
              </w:rPr>
              <w:t>, 1U</w:t>
            </w:r>
          </w:p>
        </w:tc>
        <w:tc>
          <w:tcPr>
            <w:tcW w:w="1560" w:type="dxa"/>
            <w:tcBorders>
              <w:top w:val="single" w:sz="4" w:space="0" w:color="auto"/>
              <w:left w:val="single" w:sz="4" w:space="0" w:color="auto"/>
              <w:bottom w:val="single" w:sz="4" w:space="0" w:color="auto"/>
              <w:right w:val="single" w:sz="4" w:space="0" w:color="auto"/>
            </w:tcBorders>
          </w:tcPr>
          <w:p w14:paraId="595898A6" w14:textId="73A61322" w:rsidR="002772A3" w:rsidRPr="00857C04" w:rsidRDefault="00857C04" w:rsidP="00F46AFC">
            <w:pPr>
              <w:spacing w:after="0" w:line="240" w:lineRule="auto"/>
              <w:rPr>
                <w:sz w:val="20"/>
                <w:szCs w:val="20"/>
              </w:rPr>
            </w:pPr>
            <w:r w:rsidRPr="00857C04">
              <w:rPr>
                <w:sz w:val="20"/>
                <w:szCs w:val="20"/>
              </w:rPr>
              <w:t>FCZ2329M00H</w:t>
            </w:r>
          </w:p>
        </w:tc>
        <w:tc>
          <w:tcPr>
            <w:tcW w:w="1275" w:type="dxa"/>
            <w:tcBorders>
              <w:top w:val="single" w:sz="4" w:space="0" w:color="auto"/>
              <w:left w:val="single" w:sz="4" w:space="0" w:color="auto"/>
              <w:bottom w:val="single" w:sz="4" w:space="0" w:color="auto"/>
              <w:right w:val="single" w:sz="4" w:space="0" w:color="auto"/>
            </w:tcBorders>
          </w:tcPr>
          <w:p w14:paraId="36E4EB2D" w14:textId="4A7F82B3" w:rsidR="002772A3" w:rsidRPr="00857C04" w:rsidRDefault="002772A3" w:rsidP="00F46AFC">
            <w:pPr>
              <w:spacing w:after="0" w:line="240" w:lineRule="auto"/>
              <w:rPr>
                <w:sz w:val="20"/>
                <w:szCs w:val="20"/>
              </w:rPr>
            </w:pPr>
            <w:r w:rsidRPr="00857C04">
              <w:rPr>
                <w:sz w:val="20"/>
                <w:szCs w:val="20"/>
              </w:rPr>
              <w:t>2025-</w:t>
            </w:r>
            <w:r w:rsidR="00857C04" w:rsidRPr="00857C04">
              <w:rPr>
                <w:sz w:val="20"/>
                <w:szCs w:val="20"/>
              </w:rPr>
              <w:t>12</w:t>
            </w:r>
            <w:r w:rsidRPr="00857C04">
              <w:rPr>
                <w:sz w:val="20"/>
                <w:szCs w:val="20"/>
              </w:rPr>
              <w:t>-</w:t>
            </w:r>
            <w:r w:rsidR="00857C04" w:rsidRPr="00857C04">
              <w:rPr>
                <w:sz w:val="20"/>
                <w:szCs w:val="20"/>
              </w:rPr>
              <w:t>31</w:t>
            </w:r>
          </w:p>
        </w:tc>
        <w:tc>
          <w:tcPr>
            <w:tcW w:w="1418" w:type="dxa"/>
            <w:tcBorders>
              <w:top w:val="single" w:sz="4" w:space="0" w:color="auto"/>
              <w:left w:val="single" w:sz="4" w:space="0" w:color="auto"/>
              <w:bottom w:val="single" w:sz="4" w:space="0" w:color="auto"/>
              <w:right w:val="single" w:sz="4" w:space="0" w:color="auto"/>
            </w:tcBorders>
          </w:tcPr>
          <w:p w14:paraId="071EF325" w14:textId="4F0D549B" w:rsidR="002772A3" w:rsidRPr="00857C04" w:rsidRDefault="1F005288" w:rsidP="1F005288">
            <w:pPr>
              <w:spacing w:after="0" w:line="240" w:lineRule="auto"/>
              <w:rPr>
                <w:sz w:val="20"/>
                <w:szCs w:val="20"/>
              </w:rPr>
            </w:pPr>
            <w:r w:rsidRPr="1F005288">
              <w:rPr>
                <w:rFonts w:eastAsia="Times New Roman"/>
                <w:sz w:val="20"/>
                <w:szCs w:val="20"/>
              </w:rPr>
              <w:t>L1NBEA</w:t>
            </w:r>
          </w:p>
        </w:tc>
        <w:tc>
          <w:tcPr>
            <w:tcW w:w="1417" w:type="dxa"/>
            <w:tcBorders>
              <w:top w:val="single" w:sz="4" w:space="0" w:color="auto"/>
              <w:left w:val="single" w:sz="4" w:space="0" w:color="auto"/>
              <w:bottom w:val="single" w:sz="4" w:space="0" w:color="auto"/>
              <w:right w:val="single" w:sz="4" w:space="0" w:color="auto"/>
            </w:tcBorders>
          </w:tcPr>
          <w:p w14:paraId="49628518" w14:textId="73A24057" w:rsidR="002772A3" w:rsidRPr="00857C04" w:rsidRDefault="002772A3" w:rsidP="00B1745D">
            <w:pPr>
              <w:spacing w:after="0" w:line="240" w:lineRule="auto"/>
              <w:rPr>
                <w:sz w:val="20"/>
                <w:szCs w:val="20"/>
              </w:rPr>
            </w:pPr>
            <w:r w:rsidRPr="00857C04">
              <w:rPr>
                <w:sz w:val="20"/>
                <w:szCs w:val="20"/>
              </w:rPr>
              <w:t>202</w:t>
            </w:r>
            <w:r w:rsidR="00F96DC4" w:rsidRPr="00857C04">
              <w:rPr>
                <w:sz w:val="20"/>
                <w:szCs w:val="20"/>
              </w:rPr>
              <w:t>8</w:t>
            </w:r>
            <w:r w:rsidRPr="00857C04">
              <w:rPr>
                <w:sz w:val="20"/>
                <w:szCs w:val="20"/>
              </w:rPr>
              <w:t>-</w:t>
            </w:r>
            <w:r w:rsidR="00F96DC4" w:rsidRPr="00857C04">
              <w:rPr>
                <w:sz w:val="20"/>
                <w:szCs w:val="20"/>
              </w:rPr>
              <w:t>12</w:t>
            </w:r>
            <w:r w:rsidRPr="00857C04">
              <w:rPr>
                <w:sz w:val="20"/>
                <w:szCs w:val="20"/>
              </w:rPr>
              <w:t>-31</w:t>
            </w:r>
          </w:p>
        </w:tc>
      </w:tr>
      <w:tr w:rsidR="002772A3" w:rsidRPr="00765483" w14:paraId="37A18D04" w14:textId="77777777" w:rsidTr="1F005288">
        <w:tc>
          <w:tcPr>
            <w:tcW w:w="567" w:type="dxa"/>
            <w:tcBorders>
              <w:top w:val="single" w:sz="4" w:space="0" w:color="auto"/>
              <w:left w:val="single" w:sz="4" w:space="0" w:color="auto"/>
              <w:bottom w:val="single" w:sz="4" w:space="0" w:color="auto"/>
              <w:right w:val="single" w:sz="4" w:space="0" w:color="auto"/>
            </w:tcBorders>
          </w:tcPr>
          <w:p w14:paraId="755CA496" w14:textId="77777777" w:rsidR="002772A3" w:rsidRPr="005909F0" w:rsidRDefault="002772A3" w:rsidP="00B1745D">
            <w:pPr>
              <w:pStyle w:val="Sraopastraipa"/>
              <w:numPr>
                <w:ilvl w:val="0"/>
                <w:numId w:val="5"/>
              </w:numPr>
              <w:spacing w:after="0" w:line="240" w:lineRule="auto"/>
              <w:ind w:left="347"/>
            </w:pPr>
          </w:p>
        </w:tc>
        <w:tc>
          <w:tcPr>
            <w:tcW w:w="3402" w:type="dxa"/>
            <w:tcBorders>
              <w:top w:val="single" w:sz="4" w:space="0" w:color="auto"/>
              <w:left w:val="single" w:sz="4" w:space="0" w:color="auto"/>
              <w:bottom w:val="single" w:sz="4" w:space="0" w:color="auto"/>
              <w:right w:val="single" w:sz="4" w:space="0" w:color="auto"/>
            </w:tcBorders>
            <w:vAlign w:val="bottom"/>
          </w:tcPr>
          <w:p w14:paraId="32DACE8A" w14:textId="77777777" w:rsidR="005465A9" w:rsidRPr="005465A9" w:rsidRDefault="005465A9" w:rsidP="005465A9">
            <w:pPr>
              <w:widowControl w:val="0"/>
              <w:spacing w:after="0" w:line="240" w:lineRule="auto"/>
              <w:jc w:val="both"/>
              <w:rPr>
                <w:sz w:val="20"/>
                <w:szCs w:val="20"/>
              </w:rPr>
            </w:pPr>
            <w:r w:rsidRPr="005465A9">
              <w:rPr>
                <w:sz w:val="20"/>
                <w:szCs w:val="20"/>
              </w:rPr>
              <w:t>CON-SSSNT-FPR2140K</w:t>
            </w:r>
          </w:p>
          <w:p w14:paraId="7E22FEF5" w14:textId="0F326026" w:rsidR="002772A3" w:rsidRPr="00A555F1" w:rsidRDefault="005465A9" w:rsidP="005465A9">
            <w:pPr>
              <w:widowControl w:val="0"/>
              <w:spacing w:after="0" w:line="240" w:lineRule="auto"/>
              <w:jc w:val="both"/>
              <w:rPr>
                <w:sz w:val="20"/>
                <w:szCs w:val="20"/>
                <w:highlight w:val="green"/>
              </w:rPr>
            </w:pPr>
            <w:r w:rsidRPr="005465A9">
              <w:rPr>
                <w:sz w:val="20"/>
                <w:szCs w:val="20"/>
              </w:rPr>
              <w:t xml:space="preserve">SOLN SUPP 8X5XNBD </w:t>
            </w:r>
            <w:proofErr w:type="spellStart"/>
            <w:r w:rsidRPr="005465A9">
              <w:rPr>
                <w:sz w:val="20"/>
                <w:szCs w:val="20"/>
              </w:rPr>
              <w:t>Cisco</w:t>
            </w:r>
            <w:proofErr w:type="spellEnd"/>
            <w:r w:rsidRPr="005465A9">
              <w:rPr>
                <w:sz w:val="20"/>
                <w:szCs w:val="20"/>
              </w:rPr>
              <w:t xml:space="preserve"> </w:t>
            </w:r>
            <w:proofErr w:type="spellStart"/>
            <w:r w:rsidRPr="005465A9">
              <w:rPr>
                <w:sz w:val="20"/>
                <w:szCs w:val="20"/>
              </w:rPr>
              <w:t>Firepower</w:t>
            </w:r>
            <w:proofErr w:type="spellEnd"/>
            <w:r w:rsidRPr="005465A9">
              <w:rPr>
                <w:sz w:val="20"/>
                <w:szCs w:val="20"/>
              </w:rPr>
              <w:t xml:space="preserve"> 2140 ASA </w:t>
            </w:r>
            <w:proofErr w:type="spellStart"/>
            <w:r w:rsidRPr="005465A9">
              <w:rPr>
                <w:sz w:val="20"/>
                <w:szCs w:val="20"/>
              </w:rPr>
              <w:t>Appliance</w:t>
            </w:r>
            <w:proofErr w:type="spellEnd"/>
            <w:r w:rsidRPr="005465A9">
              <w:rPr>
                <w:sz w:val="20"/>
                <w:szCs w:val="20"/>
              </w:rPr>
              <w:t>, 1U</w:t>
            </w:r>
          </w:p>
        </w:tc>
        <w:tc>
          <w:tcPr>
            <w:tcW w:w="1560" w:type="dxa"/>
            <w:tcBorders>
              <w:top w:val="single" w:sz="4" w:space="0" w:color="auto"/>
              <w:left w:val="single" w:sz="4" w:space="0" w:color="auto"/>
              <w:bottom w:val="single" w:sz="4" w:space="0" w:color="auto"/>
              <w:right w:val="single" w:sz="4" w:space="0" w:color="auto"/>
            </w:tcBorders>
          </w:tcPr>
          <w:p w14:paraId="1F9BEF92" w14:textId="70C14686" w:rsidR="002772A3" w:rsidRPr="00857C04" w:rsidRDefault="00857C04" w:rsidP="00F46AFC">
            <w:pPr>
              <w:spacing w:after="0" w:line="240" w:lineRule="auto"/>
              <w:rPr>
                <w:sz w:val="20"/>
                <w:szCs w:val="20"/>
              </w:rPr>
            </w:pPr>
            <w:r w:rsidRPr="00857C04">
              <w:rPr>
                <w:sz w:val="20"/>
                <w:szCs w:val="20"/>
              </w:rPr>
              <w:t>FCZ2329M00J</w:t>
            </w:r>
          </w:p>
        </w:tc>
        <w:tc>
          <w:tcPr>
            <w:tcW w:w="1275" w:type="dxa"/>
            <w:tcBorders>
              <w:top w:val="single" w:sz="4" w:space="0" w:color="auto"/>
              <w:left w:val="single" w:sz="4" w:space="0" w:color="auto"/>
              <w:bottom w:val="single" w:sz="4" w:space="0" w:color="auto"/>
              <w:right w:val="single" w:sz="4" w:space="0" w:color="auto"/>
            </w:tcBorders>
          </w:tcPr>
          <w:p w14:paraId="3C42838A" w14:textId="1AEE52C8" w:rsidR="002772A3" w:rsidRPr="00857C04" w:rsidRDefault="002772A3" w:rsidP="00F46AFC">
            <w:pPr>
              <w:spacing w:after="0" w:line="240" w:lineRule="auto"/>
              <w:rPr>
                <w:sz w:val="20"/>
                <w:szCs w:val="20"/>
              </w:rPr>
            </w:pPr>
            <w:r w:rsidRPr="00857C04">
              <w:rPr>
                <w:sz w:val="20"/>
                <w:szCs w:val="20"/>
              </w:rPr>
              <w:t>2025-</w:t>
            </w:r>
            <w:r w:rsidR="00857C04" w:rsidRPr="00857C04">
              <w:rPr>
                <w:sz w:val="20"/>
                <w:szCs w:val="20"/>
              </w:rPr>
              <w:t>12</w:t>
            </w:r>
            <w:r w:rsidRPr="00857C04">
              <w:rPr>
                <w:sz w:val="20"/>
                <w:szCs w:val="20"/>
              </w:rPr>
              <w:t>-</w:t>
            </w:r>
            <w:r w:rsidR="00857C04" w:rsidRPr="00857C04">
              <w:rPr>
                <w:sz w:val="20"/>
                <w:szCs w:val="20"/>
              </w:rPr>
              <w:t>31</w:t>
            </w:r>
          </w:p>
        </w:tc>
        <w:tc>
          <w:tcPr>
            <w:tcW w:w="1418" w:type="dxa"/>
            <w:tcBorders>
              <w:top w:val="single" w:sz="4" w:space="0" w:color="auto"/>
              <w:left w:val="single" w:sz="4" w:space="0" w:color="auto"/>
              <w:bottom w:val="single" w:sz="4" w:space="0" w:color="auto"/>
              <w:right w:val="single" w:sz="4" w:space="0" w:color="auto"/>
            </w:tcBorders>
          </w:tcPr>
          <w:p w14:paraId="5EBD1441" w14:textId="58C43922" w:rsidR="002772A3" w:rsidRPr="00857C04" w:rsidRDefault="1F005288" w:rsidP="1F005288">
            <w:pPr>
              <w:spacing w:after="0" w:line="240" w:lineRule="auto"/>
              <w:rPr>
                <w:sz w:val="20"/>
                <w:szCs w:val="20"/>
              </w:rPr>
            </w:pPr>
            <w:r w:rsidRPr="1F005288">
              <w:rPr>
                <w:rFonts w:eastAsia="Times New Roman"/>
                <w:sz w:val="20"/>
                <w:szCs w:val="20"/>
              </w:rPr>
              <w:t>L1NBEA</w:t>
            </w:r>
          </w:p>
        </w:tc>
        <w:tc>
          <w:tcPr>
            <w:tcW w:w="1417" w:type="dxa"/>
            <w:tcBorders>
              <w:top w:val="single" w:sz="4" w:space="0" w:color="auto"/>
              <w:left w:val="single" w:sz="4" w:space="0" w:color="auto"/>
              <w:bottom w:val="single" w:sz="4" w:space="0" w:color="auto"/>
              <w:right w:val="single" w:sz="4" w:space="0" w:color="auto"/>
            </w:tcBorders>
          </w:tcPr>
          <w:p w14:paraId="16BEFAA0" w14:textId="1C178465" w:rsidR="002772A3" w:rsidRPr="00857C04" w:rsidRDefault="00F96DC4" w:rsidP="00B1745D">
            <w:pPr>
              <w:spacing w:after="0" w:line="240" w:lineRule="auto"/>
              <w:rPr>
                <w:sz w:val="20"/>
                <w:szCs w:val="20"/>
              </w:rPr>
            </w:pPr>
            <w:r w:rsidRPr="00857C04">
              <w:rPr>
                <w:sz w:val="20"/>
                <w:szCs w:val="20"/>
              </w:rPr>
              <w:t>2028-12-31</w:t>
            </w:r>
          </w:p>
        </w:tc>
      </w:tr>
      <w:tr w:rsidR="002772A3" w:rsidRPr="00765483" w14:paraId="33861446" w14:textId="77777777" w:rsidTr="1F005288">
        <w:tc>
          <w:tcPr>
            <w:tcW w:w="567" w:type="dxa"/>
            <w:tcBorders>
              <w:top w:val="single" w:sz="4" w:space="0" w:color="auto"/>
              <w:left w:val="single" w:sz="4" w:space="0" w:color="auto"/>
              <w:bottom w:val="single" w:sz="4" w:space="0" w:color="auto"/>
              <w:right w:val="single" w:sz="4" w:space="0" w:color="auto"/>
            </w:tcBorders>
          </w:tcPr>
          <w:p w14:paraId="4BAB9178" w14:textId="77777777" w:rsidR="002772A3" w:rsidRPr="005909F0" w:rsidRDefault="002772A3" w:rsidP="00B1745D">
            <w:pPr>
              <w:pStyle w:val="Sraopastraipa"/>
              <w:numPr>
                <w:ilvl w:val="0"/>
                <w:numId w:val="5"/>
              </w:numPr>
              <w:spacing w:after="0" w:line="240" w:lineRule="auto"/>
              <w:ind w:left="347"/>
            </w:pPr>
          </w:p>
        </w:tc>
        <w:tc>
          <w:tcPr>
            <w:tcW w:w="3402" w:type="dxa"/>
            <w:tcBorders>
              <w:top w:val="single" w:sz="4" w:space="0" w:color="auto"/>
              <w:left w:val="single" w:sz="4" w:space="0" w:color="auto"/>
              <w:bottom w:val="single" w:sz="4" w:space="0" w:color="auto"/>
              <w:right w:val="single" w:sz="4" w:space="0" w:color="auto"/>
            </w:tcBorders>
            <w:vAlign w:val="bottom"/>
          </w:tcPr>
          <w:p w14:paraId="5D14351F" w14:textId="77777777" w:rsidR="00026D7D" w:rsidRPr="00026D7D" w:rsidRDefault="00026D7D" w:rsidP="00026D7D">
            <w:pPr>
              <w:widowControl w:val="0"/>
              <w:spacing w:after="0" w:line="240" w:lineRule="auto"/>
              <w:jc w:val="both"/>
              <w:rPr>
                <w:sz w:val="20"/>
                <w:szCs w:val="20"/>
              </w:rPr>
            </w:pPr>
            <w:r w:rsidRPr="00026D7D">
              <w:rPr>
                <w:sz w:val="20"/>
                <w:szCs w:val="20"/>
              </w:rPr>
              <w:t>CON-ECMUS-ISEVM</w:t>
            </w:r>
          </w:p>
          <w:p w14:paraId="0FF87938" w14:textId="6B46D262" w:rsidR="002772A3" w:rsidRPr="00A555F1" w:rsidRDefault="00026D7D" w:rsidP="00026D7D">
            <w:pPr>
              <w:widowControl w:val="0"/>
              <w:spacing w:after="0" w:line="240" w:lineRule="auto"/>
              <w:jc w:val="both"/>
              <w:rPr>
                <w:sz w:val="20"/>
                <w:szCs w:val="20"/>
                <w:highlight w:val="green"/>
              </w:rPr>
            </w:pPr>
            <w:r w:rsidRPr="00026D7D">
              <w:rPr>
                <w:sz w:val="20"/>
                <w:szCs w:val="20"/>
              </w:rPr>
              <w:t xml:space="preserve">SOLN SUPP SWSS </w:t>
            </w:r>
            <w:proofErr w:type="spellStart"/>
            <w:r w:rsidRPr="00026D7D">
              <w:rPr>
                <w:sz w:val="20"/>
                <w:szCs w:val="20"/>
              </w:rPr>
              <w:t>Cisco</w:t>
            </w:r>
            <w:proofErr w:type="spellEnd"/>
            <w:r w:rsidRPr="00026D7D">
              <w:rPr>
                <w:sz w:val="20"/>
                <w:szCs w:val="20"/>
              </w:rPr>
              <w:t xml:space="preserve"> </w:t>
            </w:r>
            <w:proofErr w:type="spellStart"/>
            <w:r w:rsidRPr="00026D7D">
              <w:rPr>
                <w:sz w:val="20"/>
                <w:szCs w:val="20"/>
              </w:rPr>
              <w:t>Identity</w:t>
            </w:r>
            <w:proofErr w:type="spellEnd"/>
            <w:r w:rsidRPr="00026D7D">
              <w:rPr>
                <w:sz w:val="20"/>
                <w:szCs w:val="20"/>
              </w:rPr>
              <w:t xml:space="preserve"> </w:t>
            </w:r>
            <w:proofErr w:type="spellStart"/>
            <w:r w:rsidRPr="00026D7D">
              <w:rPr>
                <w:sz w:val="20"/>
                <w:szCs w:val="20"/>
              </w:rPr>
              <w:t>Services</w:t>
            </w:r>
            <w:proofErr w:type="spellEnd"/>
            <w:r w:rsidRPr="00026D7D">
              <w:rPr>
                <w:sz w:val="20"/>
                <w:szCs w:val="20"/>
              </w:rPr>
              <w:t xml:space="preserve"> </w:t>
            </w:r>
            <w:proofErr w:type="spellStart"/>
            <w:r w:rsidRPr="00026D7D">
              <w:rPr>
                <w:sz w:val="20"/>
                <w:szCs w:val="20"/>
              </w:rPr>
              <w:t>Engine</w:t>
            </w:r>
            <w:proofErr w:type="spellEnd"/>
            <w:r w:rsidRPr="00026D7D">
              <w:rPr>
                <w:sz w:val="20"/>
                <w:szCs w:val="20"/>
              </w:rPr>
              <w:t xml:space="preserve"> VM (</w:t>
            </w:r>
            <w:proofErr w:type="spellStart"/>
            <w:r w:rsidRPr="00026D7D">
              <w:rPr>
                <w:sz w:val="20"/>
                <w:szCs w:val="20"/>
              </w:rPr>
              <w:t>eDelivery</w:t>
            </w:r>
            <w:proofErr w:type="spellEnd"/>
            <w:r w:rsidRPr="00026D7D">
              <w:rPr>
                <w:sz w:val="20"/>
                <w:szCs w:val="20"/>
              </w:rPr>
              <w:t>)</w:t>
            </w:r>
          </w:p>
        </w:tc>
        <w:tc>
          <w:tcPr>
            <w:tcW w:w="1560" w:type="dxa"/>
            <w:tcBorders>
              <w:top w:val="single" w:sz="4" w:space="0" w:color="auto"/>
              <w:left w:val="single" w:sz="4" w:space="0" w:color="auto"/>
              <w:bottom w:val="single" w:sz="4" w:space="0" w:color="auto"/>
              <w:right w:val="single" w:sz="4" w:space="0" w:color="auto"/>
            </w:tcBorders>
          </w:tcPr>
          <w:p w14:paraId="4A4F1DE7" w14:textId="193FC2A5" w:rsidR="002772A3" w:rsidRPr="00857C04" w:rsidRDefault="00F96DC4" w:rsidP="00F46AFC">
            <w:pPr>
              <w:spacing w:after="0" w:line="240" w:lineRule="auto"/>
              <w:rPr>
                <w:sz w:val="20"/>
                <w:szCs w:val="20"/>
              </w:rPr>
            </w:pPr>
            <w:r w:rsidRPr="00F96DC4">
              <w:rPr>
                <w:sz w:val="20"/>
                <w:szCs w:val="20"/>
              </w:rPr>
              <w:t>FCHLLIB5GKK</w:t>
            </w:r>
          </w:p>
        </w:tc>
        <w:tc>
          <w:tcPr>
            <w:tcW w:w="1275" w:type="dxa"/>
            <w:tcBorders>
              <w:top w:val="single" w:sz="4" w:space="0" w:color="auto"/>
              <w:left w:val="single" w:sz="4" w:space="0" w:color="auto"/>
              <w:bottom w:val="single" w:sz="4" w:space="0" w:color="auto"/>
              <w:right w:val="single" w:sz="4" w:space="0" w:color="auto"/>
            </w:tcBorders>
          </w:tcPr>
          <w:p w14:paraId="583B0879" w14:textId="38324437" w:rsidR="002772A3" w:rsidRPr="00857C04" w:rsidRDefault="002772A3" w:rsidP="00F46AFC">
            <w:pPr>
              <w:spacing w:after="0" w:line="240" w:lineRule="auto"/>
              <w:rPr>
                <w:sz w:val="20"/>
                <w:szCs w:val="20"/>
              </w:rPr>
            </w:pPr>
            <w:r w:rsidRPr="00857C04">
              <w:rPr>
                <w:sz w:val="20"/>
                <w:szCs w:val="20"/>
              </w:rPr>
              <w:t>2025-</w:t>
            </w:r>
            <w:r w:rsidR="00F96DC4" w:rsidRPr="00857C04">
              <w:rPr>
                <w:sz w:val="20"/>
                <w:szCs w:val="20"/>
              </w:rPr>
              <w:t>12</w:t>
            </w:r>
            <w:r w:rsidRPr="00857C04">
              <w:rPr>
                <w:sz w:val="20"/>
                <w:szCs w:val="20"/>
              </w:rPr>
              <w:t>-</w:t>
            </w:r>
            <w:r w:rsidR="00F96DC4" w:rsidRPr="00857C04">
              <w:rPr>
                <w:sz w:val="20"/>
                <w:szCs w:val="20"/>
              </w:rPr>
              <w:t>31</w:t>
            </w:r>
          </w:p>
        </w:tc>
        <w:tc>
          <w:tcPr>
            <w:tcW w:w="1418" w:type="dxa"/>
            <w:tcBorders>
              <w:top w:val="single" w:sz="4" w:space="0" w:color="auto"/>
              <w:left w:val="single" w:sz="4" w:space="0" w:color="auto"/>
              <w:bottom w:val="single" w:sz="4" w:space="0" w:color="auto"/>
              <w:right w:val="single" w:sz="4" w:space="0" w:color="auto"/>
            </w:tcBorders>
          </w:tcPr>
          <w:p w14:paraId="6BC0F6D3" w14:textId="51490426" w:rsidR="002772A3" w:rsidRPr="00857C04" w:rsidRDefault="1F005288" w:rsidP="1F005288">
            <w:pPr>
              <w:spacing w:after="0" w:line="240" w:lineRule="auto"/>
              <w:rPr>
                <w:sz w:val="20"/>
                <w:szCs w:val="20"/>
              </w:rPr>
            </w:pPr>
            <w:r w:rsidRPr="1F005288">
              <w:rPr>
                <w:rFonts w:eastAsia="Times New Roman"/>
                <w:sz w:val="20"/>
                <w:szCs w:val="20"/>
              </w:rPr>
              <w:t>L1NBEA</w:t>
            </w:r>
          </w:p>
        </w:tc>
        <w:tc>
          <w:tcPr>
            <w:tcW w:w="1417" w:type="dxa"/>
            <w:tcBorders>
              <w:top w:val="single" w:sz="4" w:space="0" w:color="auto"/>
              <w:left w:val="single" w:sz="4" w:space="0" w:color="auto"/>
              <w:bottom w:val="single" w:sz="4" w:space="0" w:color="auto"/>
              <w:right w:val="single" w:sz="4" w:space="0" w:color="auto"/>
            </w:tcBorders>
          </w:tcPr>
          <w:p w14:paraId="64C9F9EE" w14:textId="37604633" w:rsidR="002772A3" w:rsidRPr="00857C04" w:rsidRDefault="00F96DC4" w:rsidP="00B1745D">
            <w:pPr>
              <w:spacing w:after="0" w:line="240" w:lineRule="auto"/>
              <w:rPr>
                <w:sz w:val="20"/>
                <w:szCs w:val="20"/>
              </w:rPr>
            </w:pPr>
            <w:r w:rsidRPr="00857C04">
              <w:rPr>
                <w:sz w:val="20"/>
                <w:szCs w:val="20"/>
              </w:rPr>
              <w:t>2028-12-31</w:t>
            </w:r>
          </w:p>
        </w:tc>
      </w:tr>
      <w:tr w:rsidR="002772A3" w:rsidRPr="00765483" w14:paraId="756D4FC7" w14:textId="77777777" w:rsidTr="1F005288">
        <w:tc>
          <w:tcPr>
            <w:tcW w:w="567" w:type="dxa"/>
            <w:tcBorders>
              <w:top w:val="single" w:sz="4" w:space="0" w:color="auto"/>
              <w:left w:val="single" w:sz="4" w:space="0" w:color="auto"/>
              <w:bottom w:val="single" w:sz="4" w:space="0" w:color="auto"/>
              <w:right w:val="single" w:sz="4" w:space="0" w:color="auto"/>
            </w:tcBorders>
          </w:tcPr>
          <w:p w14:paraId="39C4A216" w14:textId="77777777" w:rsidR="002772A3" w:rsidRPr="005909F0" w:rsidRDefault="002772A3" w:rsidP="00B1745D">
            <w:pPr>
              <w:pStyle w:val="Sraopastraipa"/>
              <w:numPr>
                <w:ilvl w:val="0"/>
                <w:numId w:val="5"/>
              </w:numPr>
              <w:spacing w:after="0" w:line="240" w:lineRule="auto"/>
              <w:ind w:left="347"/>
            </w:pPr>
          </w:p>
        </w:tc>
        <w:tc>
          <w:tcPr>
            <w:tcW w:w="3402" w:type="dxa"/>
            <w:tcBorders>
              <w:top w:val="single" w:sz="4" w:space="0" w:color="auto"/>
              <w:left w:val="single" w:sz="4" w:space="0" w:color="auto"/>
              <w:bottom w:val="single" w:sz="4" w:space="0" w:color="auto"/>
              <w:right w:val="single" w:sz="4" w:space="0" w:color="auto"/>
            </w:tcBorders>
            <w:vAlign w:val="bottom"/>
          </w:tcPr>
          <w:p w14:paraId="1A921C05" w14:textId="77777777" w:rsidR="00026D7D" w:rsidRPr="00026D7D" w:rsidRDefault="00026D7D" w:rsidP="00026D7D">
            <w:pPr>
              <w:widowControl w:val="0"/>
              <w:spacing w:after="0" w:line="240" w:lineRule="auto"/>
              <w:jc w:val="both"/>
              <w:rPr>
                <w:sz w:val="20"/>
                <w:szCs w:val="20"/>
              </w:rPr>
            </w:pPr>
            <w:r w:rsidRPr="00026D7D">
              <w:rPr>
                <w:sz w:val="20"/>
                <w:szCs w:val="20"/>
              </w:rPr>
              <w:t>CON-ECMUS-ISEVM</w:t>
            </w:r>
          </w:p>
          <w:p w14:paraId="478B0BF8" w14:textId="7249A79B" w:rsidR="002772A3" w:rsidRPr="00A555F1" w:rsidRDefault="00026D7D" w:rsidP="00026D7D">
            <w:pPr>
              <w:widowControl w:val="0"/>
              <w:spacing w:after="0" w:line="240" w:lineRule="auto"/>
              <w:jc w:val="both"/>
              <w:rPr>
                <w:sz w:val="20"/>
                <w:szCs w:val="20"/>
                <w:highlight w:val="green"/>
              </w:rPr>
            </w:pPr>
            <w:r w:rsidRPr="00026D7D">
              <w:rPr>
                <w:sz w:val="20"/>
                <w:szCs w:val="20"/>
              </w:rPr>
              <w:t xml:space="preserve">SOLN SUPP SWSS </w:t>
            </w:r>
            <w:proofErr w:type="spellStart"/>
            <w:r w:rsidRPr="00026D7D">
              <w:rPr>
                <w:sz w:val="20"/>
                <w:szCs w:val="20"/>
              </w:rPr>
              <w:t>Cisco</w:t>
            </w:r>
            <w:proofErr w:type="spellEnd"/>
            <w:r w:rsidRPr="00026D7D">
              <w:rPr>
                <w:sz w:val="20"/>
                <w:szCs w:val="20"/>
              </w:rPr>
              <w:t xml:space="preserve"> </w:t>
            </w:r>
            <w:proofErr w:type="spellStart"/>
            <w:r w:rsidRPr="00026D7D">
              <w:rPr>
                <w:sz w:val="20"/>
                <w:szCs w:val="20"/>
              </w:rPr>
              <w:t>Identity</w:t>
            </w:r>
            <w:proofErr w:type="spellEnd"/>
            <w:r w:rsidRPr="00026D7D">
              <w:rPr>
                <w:sz w:val="20"/>
                <w:szCs w:val="20"/>
              </w:rPr>
              <w:t xml:space="preserve"> </w:t>
            </w:r>
            <w:proofErr w:type="spellStart"/>
            <w:r w:rsidRPr="00026D7D">
              <w:rPr>
                <w:sz w:val="20"/>
                <w:szCs w:val="20"/>
              </w:rPr>
              <w:t>Services</w:t>
            </w:r>
            <w:proofErr w:type="spellEnd"/>
            <w:r w:rsidRPr="00026D7D">
              <w:rPr>
                <w:sz w:val="20"/>
                <w:szCs w:val="20"/>
              </w:rPr>
              <w:t xml:space="preserve"> </w:t>
            </w:r>
            <w:proofErr w:type="spellStart"/>
            <w:r w:rsidRPr="00026D7D">
              <w:rPr>
                <w:sz w:val="20"/>
                <w:szCs w:val="20"/>
              </w:rPr>
              <w:t>Engine</w:t>
            </w:r>
            <w:proofErr w:type="spellEnd"/>
            <w:r w:rsidRPr="00026D7D">
              <w:rPr>
                <w:sz w:val="20"/>
                <w:szCs w:val="20"/>
              </w:rPr>
              <w:t xml:space="preserve"> VM (</w:t>
            </w:r>
            <w:proofErr w:type="spellStart"/>
            <w:r w:rsidRPr="00026D7D">
              <w:rPr>
                <w:sz w:val="20"/>
                <w:szCs w:val="20"/>
              </w:rPr>
              <w:t>eDelivery</w:t>
            </w:r>
            <w:proofErr w:type="spellEnd"/>
            <w:r w:rsidRPr="00026D7D">
              <w:rPr>
                <w:sz w:val="20"/>
                <w:szCs w:val="20"/>
              </w:rPr>
              <w:t>)</w:t>
            </w:r>
          </w:p>
        </w:tc>
        <w:tc>
          <w:tcPr>
            <w:tcW w:w="1560" w:type="dxa"/>
            <w:tcBorders>
              <w:top w:val="single" w:sz="4" w:space="0" w:color="auto"/>
              <w:left w:val="single" w:sz="4" w:space="0" w:color="auto"/>
              <w:bottom w:val="single" w:sz="4" w:space="0" w:color="auto"/>
              <w:right w:val="single" w:sz="4" w:space="0" w:color="auto"/>
            </w:tcBorders>
          </w:tcPr>
          <w:p w14:paraId="3C570B1A" w14:textId="62024280" w:rsidR="002772A3" w:rsidRPr="00857C04" w:rsidRDefault="00F96DC4" w:rsidP="00F46AFC">
            <w:pPr>
              <w:spacing w:after="0" w:line="240" w:lineRule="auto"/>
              <w:rPr>
                <w:sz w:val="20"/>
                <w:szCs w:val="20"/>
              </w:rPr>
            </w:pPr>
            <w:r w:rsidRPr="00857C04">
              <w:rPr>
                <w:sz w:val="20"/>
                <w:szCs w:val="20"/>
              </w:rPr>
              <w:t>EKAPBGUPLES</w:t>
            </w:r>
          </w:p>
        </w:tc>
        <w:tc>
          <w:tcPr>
            <w:tcW w:w="1275" w:type="dxa"/>
            <w:tcBorders>
              <w:top w:val="single" w:sz="4" w:space="0" w:color="auto"/>
              <w:left w:val="single" w:sz="4" w:space="0" w:color="auto"/>
              <w:bottom w:val="single" w:sz="4" w:space="0" w:color="auto"/>
              <w:right w:val="single" w:sz="4" w:space="0" w:color="auto"/>
            </w:tcBorders>
          </w:tcPr>
          <w:p w14:paraId="7251AE66" w14:textId="556143B1" w:rsidR="002772A3" w:rsidRPr="00857C04" w:rsidRDefault="002772A3" w:rsidP="00F46AFC">
            <w:pPr>
              <w:spacing w:after="0" w:line="240" w:lineRule="auto"/>
              <w:rPr>
                <w:sz w:val="20"/>
                <w:szCs w:val="20"/>
              </w:rPr>
            </w:pPr>
            <w:r w:rsidRPr="00857C04">
              <w:rPr>
                <w:sz w:val="20"/>
                <w:szCs w:val="20"/>
              </w:rPr>
              <w:t>2025-</w:t>
            </w:r>
            <w:r w:rsidR="00F96DC4" w:rsidRPr="00857C04">
              <w:rPr>
                <w:sz w:val="20"/>
                <w:szCs w:val="20"/>
              </w:rPr>
              <w:t>12</w:t>
            </w:r>
            <w:r w:rsidRPr="00857C04">
              <w:rPr>
                <w:sz w:val="20"/>
                <w:szCs w:val="20"/>
              </w:rPr>
              <w:t>-</w:t>
            </w:r>
            <w:r w:rsidR="00F96DC4" w:rsidRPr="00857C04">
              <w:rPr>
                <w:sz w:val="20"/>
                <w:szCs w:val="20"/>
              </w:rPr>
              <w:t>31</w:t>
            </w:r>
          </w:p>
        </w:tc>
        <w:tc>
          <w:tcPr>
            <w:tcW w:w="1418" w:type="dxa"/>
            <w:tcBorders>
              <w:top w:val="single" w:sz="4" w:space="0" w:color="auto"/>
              <w:left w:val="single" w:sz="4" w:space="0" w:color="auto"/>
              <w:bottom w:val="single" w:sz="4" w:space="0" w:color="auto"/>
              <w:right w:val="single" w:sz="4" w:space="0" w:color="auto"/>
            </w:tcBorders>
          </w:tcPr>
          <w:p w14:paraId="429C639C" w14:textId="4D8E8C39" w:rsidR="002772A3" w:rsidRPr="00857C04" w:rsidRDefault="1F005288" w:rsidP="1F005288">
            <w:pPr>
              <w:spacing w:after="0" w:line="240" w:lineRule="auto"/>
              <w:rPr>
                <w:sz w:val="20"/>
                <w:szCs w:val="20"/>
              </w:rPr>
            </w:pPr>
            <w:r w:rsidRPr="1F005288">
              <w:rPr>
                <w:rFonts w:eastAsia="Times New Roman"/>
                <w:sz w:val="20"/>
                <w:szCs w:val="20"/>
              </w:rPr>
              <w:t>L1NBEA</w:t>
            </w:r>
          </w:p>
        </w:tc>
        <w:tc>
          <w:tcPr>
            <w:tcW w:w="1417" w:type="dxa"/>
            <w:tcBorders>
              <w:top w:val="single" w:sz="4" w:space="0" w:color="auto"/>
              <w:left w:val="single" w:sz="4" w:space="0" w:color="auto"/>
              <w:bottom w:val="single" w:sz="4" w:space="0" w:color="auto"/>
              <w:right w:val="single" w:sz="4" w:space="0" w:color="auto"/>
            </w:tcBorders>
          </w:tcPr>
          <w:p w14:paraId="04A62886" w14:textId="6D8D74A9" w:rsidR="002772A3" w:rsidRPr="00857C04" w:rsidRDefault="00F96DC4" w:rsidP="00B1745D">
            <w:pPr>
              <w:spacing w:after="0" w:line="240" w:lineRule="auto"/>
              <w:rPr>
                <w:sz w:val="20"/>
                <w:szCs w:val="20"/>
              </w:rPr>
            </w:pPr>
            <w:r w:rsidRPr="00857C04">
              <w:rPr>
                <w:sz w:val="20"/>
                <w:szCs w:val="20"/>
              </w:rPr>
              <w:t>2028-12-31</w:t>
            </w:r>
          </w:p>
        </w:tc>
      </w:tr>
      <w:tr w:rsidR="002772A3" w:rsidRPr="00765483" w14:paraId="0B5CD25A" w14:textId="77777777" w:rsidTr="1F005288">
        <w:tc>
          <w:tcPr>
            <w:tcW w:w="567" w:type="dxa"/>
            <w:tcBorders>
              <w:top w:val="single" w:sz="4" w:space="0" w:color="auto"/>
              <w:left w:val="single" w:sz="4" w:space="0" w:color="auto"/>
              <w:bottom w:val="single" w:sz="4" w:space="0" w:color="auto"/>
              <w:right w:val="single" w:sz="4" w:space="0" w:color="auto"/>
            </w:tcBorders>
          </w:tcPr>
          <w:p w14:paraId="7D9A80D9" w14:textId="77777777" w:rsidR="002772A3" w:rsidRPr="005909F0" w:rsidRDefault="002772A3" w:rsidP="00B1745D">
            <w:pPr>
              <w:pStyle w:val="Sraopastraipa"/>
              <w:numPr>
                <w:ilvl w:val="0"/>
                <w:numId w:val="5"/>
              </w:numPr>
              <w:spacing w:after="0" w:line="240" w:lineRule="auto"/>
              <w:ind w:left="347"/>
            </w:pPr>
          </w:p>
        </w:tc>
        <w:tc>
          <w:tcPr>
            <w:tcW w:w="3402" w:type="dxa"/>
            <w:tcBorders>
              <w:top w:val="single" w:sz="4" w:space="0" w:color="auto"/>
              <w:left w:val="single" w:sz="4" w:space="0" w:color="auto"/>
              <w:bottom w:val="single" w:sz="4" w:space="0" w:color="auto"/>
              <w:right w:val="single" w:sz="4" w:space="0" w:color="auto"/>
            </w:tcBorders>
            <w:vAlign w:val="bottom"/>
          </w:tcPr>
          <w:p w14:paraId="4D9902BD" w14:textId="77777777" w:rsidR="00BB6088" w:rsidRPr="00BB6088" w:rsidRDefault="00BB6088" w:rsidP="00BB6088">
            <w:pPr>
              <w:widowControl w:val="0"/>
              <w:spacing w:after="0" w:line="240" w:lineRule="auto"/>
              <w:jc w:val="both"/>
              <w:rPr>
                <w:sz w:val="20"/>
                <w:szCs w:val="20"/>
              </w:rPr>
            </w:pPr>
            <w:r w:rsidRPr="00BB6088">
              <w:rPr>
                <w:sz w:val="20"/>
                <w:szCs w:val="20"/>
              </w:rPr>
              <w:t>CON-ECMUS-SFMMCVWK</w:t>
            </w:r>
          </w:p>
          <w:p w14:paraId="2B4DF2E7" w14:textId="4EB60483" w:rsidR="002772A3" w:rsidRPr="00A555F1" w:rsidRDefault="00BB6088" w:rsidP="00BB6088">
            <w:pPr>
              <w:widowControl w:val="0"/>
              <w:spacing w:after="0" w:line="240" w:lineRule="auto"/>
              <w:jc w:val="both"/>
              <w:rPr>
                <w:sz w:val="20"/>
                <w:szCs w:val="20"/>
                <w:highlight w:val="green"/>
              </w:rPr>
            </w:pPr>
            <w:r w:rsidRPr="00BB6088">
              <w:rPr>
                <w:sz w:val="20"/>
                <w:szCs w:val="20"/>
              </w:rPr>
              <w:t xml:space="preserve">SOLN SUPP SWSS </w:t>
            </w:r>
            <w:proofErr w:type="spellStart"/>
            <w:r w:rsidRPr="00BB6088">
              <w:rPr>
                <w:sz w:val="20"/>
                <w:szCs w:val="20"/>
              </w:rPr>
              <w:t>Cisco</w:t>
            </w:r>
            <w:proofErr w:type="spellEnd"/>
            <w:r w:rsidRPr="00BB6088">
              <w:rPr>
                <w:sz w:val="20"/>
                <w:szCs w:val="20"/>
              </w:rPr>
              <w:t xml:space="preserve"> </w:t>
            </w:r>
            <w:proofErr w:type="spellStart"/>
            <w:r w:rsidRPr="00BB6088">
              <w:rPr>
                <w:sz w:val="20"/>
                <w:szCs w:val="20"/>
              </w:rPr>
              <w:t>Firepower</w:t>
            </w:r>
            <w:proofErr w:type="spellEnd"/>
            <w:r w:rsidRPr="00BB6088">
              <w:rPr>
                <w:sz w:val="20"/>
                <w:szCs w:val="20"/>
              </w:rPr>
              <w:t xml:space="preserve"> </w:t>
            </w:r>
            <w:proofErr w:type="spellStart"/>
            <w:r w:rsidRPr="00BB6088">
              <w:rPr>
                <w:sz w:val="20"/>
                <w:szCs w:val="20"/>
              </w:rPr>
              <w:t>Management</w:t>
            </w:r>
            <w:proofErr w:type="spellEnd"/>
            <w:r w:rsidRPr="00BB6088">
              <w:rPr>
                <w:sz w:val="20"/>
                <w:szCs w:val="20"/>
              </w:rPr>
              <w:t xml:space="preserve"> </w:t>
            </w:r>
            <w:proofErr w:type="spellStart"/>
            <w:r w:rsidRPr="00BB6088">
              <w:rPr>
                <w:sz w:val="20"/>
                <w:szCs w:val="20"/>
              </w:rPr>
              <w:t>Center</w:t>
            </w:r>
            <w:proofErr w:type="spellEnd"/>
            <w:r w:rsidR="0082133D">
              <w:rPr>
                <w:sz w:val="20"/>
                <w:szCs w:val="20"/>
              </w:rPr>
              <w:t xml:space="preserve"> </w:t>
            </w:r>
            <w:r w:rsidR="0082133D" w:rsidRPr="0082133D">
              <w:rPr>
                <w:sz w:val="20"/>
                <w:szCs w:val="20"/>
              </w:rPr>
              <w:t>(</w:t>
            </w:r>
            <w:proofErr w:type="spellStart"/>
            <w:r w:rsidR="0082133D" w:rsidRPr="0082133D">
              <w:rPr>
                <w:sz w:val="20"/>
                <w:szCs w:val="20"/>
              </w:rPr>
              <w:t>VMWare</w:t>
            </w:r>
            <w:proofErr w:type="spellEnd"/>
            <w:r w:rsidR="0082133D" w:rsidRPr="0082133D">
              <w:rPr>
                <w:sz w:val="20"/>
                <w:szCs w:val="20"/>
              </w:rPr>
              <w:t>)</w:t>
            </w:r>
          </w:p>
        </w:tc>
        <w:tc>
          <w:tcPr>
            <w:tcW w:w="1560" w:type="dxa"/>
            <w:tcBorders>
              <w:top w:val="single" w:sz="4" w:space="0" w:color="auto"/>
              <w:left w:val="single" w:sz="4" w:space="0" w:color="auto"/>
              <w:bottom w:val="single" w:sz="4" w:space="0" w:color="auto"/>
              <w:right w:val="single" w:sz="4" w:space="0" w:color="auto"/>
            </w:tcBorders>
          </w:tcPr>
          <w:p w14:paraId="686C5B50" w14:textId="56094E9A" w:rsidR="002772A3" w:rsidRPr="00857C04" w:rsidRDefault="00857C04" w:rsidP="00F46AFC">
            <w:pPr>
              <w:spacing w:after="0" w:line="240" w:lineRule="auto"/>
              <w:rPr>
                <w:sz w:val="20"/>
                <w:szCs w:val="20"/>
              </w:rPr>
            </w:pPr>
            <w:r w:rsidRPr="00857C04">
              <w:rPr>
                <w:sz w:val="20"/>
                <w:szCs w:val="20"/>
              </w:rPr>
              <w:t>N9TT828K6SH</w:t>
            </w:r>
          </w:p>
        </w:tc>
        <w:tc>
          <w:tcPr>
            <w:tcW w:w="1275" w:type="dxa"/>
            <w:tcBorders>
              <w:top w:val="single" w:sz="4" w:space="0" w:color="auto"/>
              <w:left w:val="single" w:sz="4" w:space="0" w:color="auto"/>
              <w:bottom w:val="single" w:sz="4" w:space="0" w:color="auto"/>
              <w:right w:val="single" w:sz="4" w:space="0" w:color="auto"/>
            </w:tcBorders>
          </w:tcPr>
          <w:p w14:paraId="1FF7EC46" w14:textId="019677E6" w:rsidR="002772A3" w:rsidRPr="00857C04" w:rsidRDefault="002772A3" w:rsidP="00F46AFC">
            <w:pPr>
              <w:spacing w:after="0" w:line="240" w:lineRule="auto"/>
              <w:rPr>
                <w:sz w:val="20"/>
                <w:szCs w:val="20"/>
              </w:rPr>
            </w:pPr>
            <w:r w:rsidRPr="00857C04">
              <w:rPr>
                <w:sz w:val="20"/>
                <w:szCs w:val="20"/>
              </w:rPr>
              <w:t>2025-</w:t>
            </w:r>
            <w:r w:rsidR="00857C04" w:rsidRPr="00857C04">
              <w:rPr>
                <w:sz w:val="20"/>
                <w:szCs w:val="20"/>
              </w:rPr>
              <w:t>12</w:t>
            </w:r>
            <w:r w:rsidRPr="00857C04">
              <w:rPr>
                <w:sz w:val="20"/>
                <w:szCs w:val="20"/>
              </w:rPr>
              <w:t>-</w:t>
            </w:r>
            <w:r w:rsidR="00857C04" w:rsidRPr="00857C04">
              <w:rPr>
                <w:sz w:val="20"/>
                <w:szCs w:val="20"/>
              </w:rPr>
              <w:t>31</w:t>
            </w:r>
          </w:p>
        </w:tc>
        <w:tc>
          <w:tcPr>
            <w:tcW w:w="1418" w:type="dxa"/>
            <w:tcBorders>
              <w:top w:val="single" w:sz="4" w:space="0" w:color="auto"/>
              <w:left w:val="single" w:sz="4" w:space="0" w:color="auto"/>
              <w:bottom w:val="single" w:sz="4" w:space="0" w:color="auto"/>
              <w:right w:val="single" w:sz="4" w:space="0" w:color="auto"/>
            </w:tcBorders>
          </w:tcPr>
          <w:p w14:paraId="052FF59A" w14:textId="46F358D6" w:rsidR="002772A3" w:rsidRPr="00857C04" w:rsidRDefault="1F005288" w:rsidP="1F005288">
            <w:pPr>
              <w:spacing w:after="0" w:line="240" w:lineRule="auto"/>
              <w:rPr>
                <w:sz w:val="20"/>
                <w:szCs w:val="20"/>
              </w:rPr>
            </w:pPr>
            <w:r w:rsidRPr="1F005288">
              <w:rPr>
                <w:rFonts w:eastAsia="Times New Roman"/>
                <w:sz w:val="20"/>
                <w:szCs w:val="20"/>
              </w:rPr>
              <w:t>L1NBEA</w:t>
            </w:r>
          </w:p>
        </w:tc>
        <w:tc>
          <w:tcPr>
            <w:tcW w:w="1417" w:type="dxa"/>
            <w:tcBorders>
              <w:top w:val="single" w:sz="4" w:space="0" w:color="auto"/>
              <w:left w:val="single" w:sz="4" w:space="0" w:color="auto"/>
              <w:bottom w:val="single" w:sz="4" w:space="0" w:color="auto"/>
              <w:right w:val="single" w:sz="4" w:space="0" w:color="auto"/>
            </w:tcBorders>
          </w:tcPr>
          <w:p w14:paraId="1BEDC2F4" w14:textId="4C6F22DC" w:rsidR="002772A3" w:rsidRPr="00857C04" w:rsidRDefault="00F96DC4" w:rsidP="00B1745D">
            <w:pPr>
              <w:spacing w:after="0" w:line="240" w:lineRule="auto"/>
              <w:rPr>
                <w:sz w:val="20"/>
                <w:szCs w:val="20"/>
              </w:rPr>
            </w:pPr>
            <w:r w:rsidRPr="00857C04">
              <w:rPr>
                <w:sz w:val="20"/>
                <w:szCs w:val="20"/>
              </w:rPr>
              <w:t>2028-12-3</w:t>
            </w:r>
            <w:r w:rsidR="00182990">
              <w:rPr>
                <w:sz w:val="20"/>
                <w:szCs w:val="20"/>
              </w:rPr>
              <w:t>1</w:t>
            </w:r>
          </w:p>
        </w:tc>
      </w:tr>
    </w:tbl>
    <w:p w14:paraId="0A476267" w14:textId="77777777" w:rsidR="007E4F2D" w:rsidRDefault="007E4F2D" w:rsidP="007E4F2D">
      <w:pPr>
        <w:spacing w:after="0" w:line="240" w:lineRule="auto"/>
        <w:ind w:left="562"/>
        <w:jc w:val="both"/>
        <w:rPr>
          <w:rFonts w:eastAsia="Times New Roman"/>
        </w:rPr>
      </w:pPr>
    </w:p>
    <w:p w14:paraId="59C47DCA" w14:textId="0ECFC233" w:rsidR="00000647" w:rsidRPr="00D727EC" w:rsidRDefault="00000647" w:rsidP="00D727EC">
      <w:pPr>
        <w:numPr>
          <w:ilvl w:val="1"/>
          <w:numId w:val="1"/>
        </w:numPr>
        <w:spacing w:after="0" w:line="240" w:lineRule="auto"/>
        <w:ind w:firstLine="562"/>
        <w:jc w:val="both"/>
        <w:rPr>
          <w:rFonts w:eastAsia="Times New Roman"/>
        </w:rPr>
      </w:pPr>
      <w:r w:rsidRPr="00D727EC">
        <w:rPr>
          <w:rFonts w:eastAsia="Times New Roman"/>
        </w:rPr>
        <w:t xml:space="preserve">VLK turimos </w:t>
      </w:r>
      <w:r w:rsidR="002C6F02" w:rsidRPr="00D727EC">
        <w:rPr>
          <w:rFonts w:eastAsia="Times New Roman"/>
        </w:rPr>
        <w:t>CISCO</w:t>
      </w:r>
      <w:r w:rsidR="009735FF">
        <w:rPr>
          <w:rFonts w:eastAsia="Times New Roman"/>
        </w:rPr>
        <w:t xml:space="preserve"> </w:t>
      </w:r>
      <w:r w:rsidR="002C6F02" w:rsidRPr="00D727EC">
        <w:rPr>
          <w:rFonts w:eastAsia="Times New Roman"/>
        </w:rPr>
        <w:t>licencijų prenumeratos pratęsimas</w:t>
      </w:r>
      <w:r w:rsidRPr="00D727EC">
        <w:rPr>
          <w:rFonts w:eastAsia="Times New Roma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1984"/>
        <w:gridCol w:w="1701"/>
      </w:tblGrid>
      <w:tr w:rsidR="00C32579" w:rsidRPr="00126B75" w14:paraId="413DC76E" w14:textId="2AC55F70" w:rsidTr="00126B75">
        <w:tc>
          <w:tcPr>
            <w:tcW w:w="709" w:type="dxa"/>
            <w:tcBorders>
              <w:top w:val="single" w:sz="4" w:space="0" w:color="auto"/>
              <w:left w:val="single" w:sz="4" w:space="0" w:color="auto"/>
              <w:bottom w:val="single" w:sz="4" w:space="0" w:color="auto"/>
              <w:right w:val="single" w:sz="4" w:space="0" w:color="auto"/>
            </w:tcBorders>
            <w:vAlign w:val="center"/>
          </w:tcPr>
          <w:p w14:paraId="575031D8" w14:textId="77777777" w:rsidR="00C32579" w:rsidRPr="00126B75" w:rsidRDefault="00C32579" w:rsidP="00AE2104">
            <w:pPr>
              <w:spacing w:after="0" w:line="240" w:lineRule="auto"/>
              <w:ind w:left="-108" w:right="-138"/>
              <w:jc w:val="center"/>
              <w:rPr>
                <w:b/>
                <w:sz w:val="20"/>
                <w:szCs w:val="20"/>
              </w:rPr>
            </w:pPr>
            <w:r w:rsidRPr="00126B75">
              <w:rPr>
                <w:b/>
                <w:sz w:val="20"/>
                <w:szCs w:val="20"/>
              </w:rPr>
              <w:t>Eil. Nr.</w:t>
            </w:r>
          </w:p>
        </w:tc>
        <w:tc>
          <w:tcPr>
            <w:tcW w:w="5245" w:type="dxa"/>
            <w:tcBorders>
              <w:top w:val="single" w:sz="4" w:space="0" w:color="auto"/>
              <w:left w:val="single" w:sz="4" w:space="0" w:color="auto"/>
              <w:bottom w:val="single" w:sz="4" w:space="0" w:color="auto"/>
              <w:right w:val="single" w:sz="4" w:space="0" w:color="auto"/>
            </w:tcBorders>
            <w:vAlign w:val="center"/>
          </w:tcPr>
          <w:p w14:paraId="3A94FF77" w14:textId="77777777" w:rsidR="00C32579" w:rsidRPr="00126B75" w:rsidRDefault="00C32579" w:rsidP="00D727EC">
            <w:pPr>
              <w:spacing w:after="0" w:line="240" w:lineRule="auto"/>
              <w:jc w:val="center"/>
              <w:rPr>
                <w:b/>
                <w:sz w:val="20"/>
                <w:szCs w:val="20"/>
              </w:rPr>
            </w:pPr>
            <w:r w:rsidRPr="00126B75">
              <w:rPr>
                <w:b/>
                <w:sz w:val="20"/>
                <w:szCs w:val="20"/>
              </w:rPr>
              <w:t>Licencijų tipas (pavadinimas)</w:t>
            </w:r>
          </w:p>
        </w:tc>
        <w:tc>
          <w:tcPr>
            <w:tcW w:w="1984" w:type="dxa"/>
            <w:tcBorders>
              <w:top w:val="single" w:sz="4" w:space="0" w:color="auto"/>
              <w:left w:val="single" w:sz="4" w:space="0" w:color="auto"/>
              <w:bottom w:val="single" w:sz="4" w:space="0" w:color="auto"/>
              <w:right w:val="single" w:sz="4" w:space="0" w:color="auto"/>
            </w:tcBorders>
            <w:vAlign w:val="center"/>
          </w:tcPr>
          <w:p w14:paraId="0AEC33CE" w14:textId="77713635" w:rsidR="00C32579" w:rsidRPr="00126B75" w:rsidRDefault="00C32579" w:rsidP="00D727EC">
            <w:pPr>
              <w:spacing w:after="0" w:line="240" w:lineRule="auto"/>
              <w:ind w:left="-83" w:right="-101" w:hanging="4"/>
              <w:jc w:val="center"/>
              <w:rPr>
                <w:b/>
                <w:sz w:val="20"/>
                <w:szCs w:val="20"/>
              </w:rPr>
            </w:pPr>
            <w:r w:rsidRPr="00126B75">
              <w:rPr>
                <w:b/>
                <w:sz w:val="20"/>
                <w:szCs w:val="20"/>
              </w:rPr>
              <w:t>Kiekis, vnt.</w:t>
            </w:r>
          </w:p>
        </w:tc>
        <w:tc>
          <w:tcPr>
            <w:tcW w:w="1701" w:type="dxa"/>
            <w:tcBorders>
              <w:top w:val="single" w:sz="4" w:space="0" w:color="auto"/>
              <w:left w:val="single" w:sz="4" w:space="0" w:color="auto"/>
              <w:bottom w:val="single" w:sz="4" w:space="0" w:color="auto"/>
              <w:right w:val="single" w:sz="4" w:space="0" w:color="auto"/>
            </w:tcBorders>
            <w:vAlign w:val="center"/>
          </w:tcPr>
          <w:p w14:paraId="70EB1C28" w14:textId="5124A4A3" w:rsidR="00C32579" w:rsidRPr="00126B75" w:rsidRDefault="00C32579" w:rsidP="00D727EC">
            <w:pPr>
              <w:spacing w:after="0" w:line="240" w:lineRule="auto"/>
              <w:ind w:left="-83" w:right="-101" w:hanging="4"/>
              <w:jc w:val="center"/>
              <w:rPr>
                <w:b/>
                <w:sz w:val="20"/>
                <w:szCs w:val="20"/>
              </w:rPr>
            </w:pPr>
            <w:r w:rsidRPr="00126B75">
              <w:rPr>
                <w:b/>
                <w:sz w:val="20"/>
                <w:szCs w:val="20"/>
              </w:rPr>
              <w:t>Turi galioti iki</w:t>
            </w:r>
          </w:p>
        </w:tc>
      </w:tr>
      <w:tr w:rsidR="00C32579" w:rsidRPr="00126B75" w14:paraId="2642B448" w14:textId="661B25C2" w:rsidTr="00126B75">
        <w:tc>
          <w:tcPr>
            <w:tcW w:w="709" w:type="dxa"/>
            <w:tcBorders>
              <w:top w:val="single" w:sz="4" w:space="0" w:color="auto"/>
              <w:left w:val="single" w:sz="4" w:space="0" w:color="auto"/>
              <w:bottom w:val="single" w:sz="4" w:space="0" w:color="auto"/>
              <w:right w:val="single" w:sz="4" w:space="0" w:color="auto"/>
            </w:tcBorders>
          </w:tcPr>
          <w:p w14:paraId="69AF10B0" w14:textId="77777777" w:rsidR="00C32579" w:rsidRPr="00126B75" w:rsidRDefault="00C32579" w:rsidP="00B1745D">
            <w:pPr>
              <w:pStyle w:val="Sraopastraipa"/>
              <w:numPr>
                <w:ilvl w:val="0"/>
                <w:numId w:val="8"/>
              </w:numPr>
              <w:spacing w:after="0" w:line="240" w:lineRule="auto"/>
              <w:ind w:left="347"/>
              <w:rPr>
                <w:sz w:val="20"/>
                <w:szCs w:val="20"/>
              </w:rPr>
            </w:pPr>
          </w:p>
        </w:tc>
        <w:tc>
          <w:tcPr>
            <w:tcW w:w="5245" w:type="dxa"/>
            <w:tcBorders>
              <w:top w:val="single" w:sz="4" w:space="0" w:color="auto"/>
              <w:left w:val="single" w:sz="4" w:space="0" w:color="auto"/>
              <w:bottom w:val="single" w:sz="4" w:space="0" w:color="auto"/>
              <w:right w:val="single" w:sz="4" w:space="0" w:color="auto"/>
            </w:tcBorders>
            <w:vAlign w:val="center"/>
          </w:tcPr>
          <w:p w14:paraId="4AEDCF1D" w14:textId="77777777" w:rsidR="00440F33" w:rsidRPr="00126B75" w:rsidRDefault="00440F33" w:rsidP="00440F33">
            <w:pPr>
              <w:widowControl w:val="0"/>
              <w:spacing w:after="0" w:line="240" w:lineRule="auto"/>
              <w:jc w:val="both"/>
              <w:rPr>
                <w:sz w:val="20"/>
                <w:szCs w:val="20"/>
              </w:rPr>
            </w:pPr>
            <w:r w:rsidRPr="00126B75">
              <w:rPr>
                <w:sz w:val="20"/>
                <w:szCs w:val="20"/>
              </w:rPr>
              <w:t>L-AC-PLS-3Y-S6</w:t>
            </w:r>
          </w:p>
          <w:p w14:paraId="7C2016BC" w14:textId="202F78DC" w:rsidR="00C32579" w:rsidRPr="00126B75" w:rsidRDefault="00440F33" w:rsidP="00440F33">
            <w:pPr>
              <w:widowControl w:val="0"/>
              <w:spacing w:after="0" w:line="240" w:lineRule="auto"/>
              <w:jc w:val="both"/>
              <w:rPr>
                <w:sz w:val="20"/>
                <w:szCs w:val="20"/>
              </w:rPr>
            </w:pPr>
            <w:proofErr w:type="spellStart"/>
            <w:r w:rsidRPr="00126B75">
              <w:rPr>
                <w:sz w:val="20"/>
                <w:szCs w:val="20"/>
              </w:rPr>
              <w:t>Cisco</w:t>
            </w:r>
            <w:proofErr w:type="spellEnd"/>
            <w:r w:rsidRPr="00126B75">
              <w:rPr>
                <w:sz w:val="20"/>
                <w:szCs w:val="20"/>
              </w:rPr>
              <w:t xml:space="preserve"> </w:t>
            </w:r>
            <w:proofErr w:type="spellStart"/>
            <w:r w:rsidRPr="00126B75">
              <w:rPr>
                <w:sz w:val="20"/>
                <w:szCs w:val="20"/>
              </w:rPr>
              <w:t>AnyConnect</w:t>
            </w:r>
            <w:proofErr w:type="spellEnd"/>
            <w:r w:rsidRPr="00126B75">
              <w:rPr>
                <w:sz w:val="20"/>
                <w:szCs w:val="20"/>
              </w:rPr>
              <w:t xml:space="preserve"> </w:t>
            </w:r>
            <w:proofErr w:type="spellStart"/>
            <w:r w:rsidRPr="00126B75">
              <w:rPr>
                <w:sz w:val="20"/>
                <w:szCs w:val="20"/>
              </w:rPr>
              <w:t>Plus</w:t>
            </w:r>
            <w:proofErr w:type="spellEnd"/>
            <w:r w:rsidRPr="00126B75">
              <w:rPr>
                <w:sz w:val="20"/>
                <w:szCs w:val="20"/>
              </w:rPr>
              <w:t xml:space="preserve"> </w:t>
            </w:r>
            <w:proofErr w:type="spellStart"/>
            <w:r w:rsidRPr="00126B75">
              <w:rPr>
                <w:sz w:val="20"/>
                <w:szCs w:val="20"/>
              </w:rPr>
              <w:t>License</w:t>
            </w:r>
            <w:proofErr w:type="spellEnd"/>
            <w:r w:rsidRPr="00126B75">
              <w:rPr>
                <w:sz w:val="20"/>
                <w:szCs w:val="20"/>
              </w:rPr>
              <w:t xml:space="preserve">, 3YR, 2500-4999 </w:t>
            </w:r>
            <w:proofErr w:type="spellStart"/>
            <w:r w:rsidRPr="00126B75">
              <w:rPr>
                <w:sz w:val="20"/>
                <w:szCs w:val="20"/>
              </w:rPr>
              <w:t>Users</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68495AF" w14:textId="48ED3363" w:rsidR="00C32579" w:rsidRPr="00126B75" w:rsidRDefault="00716AE5" w:rsidP="00C32579">
            <w:pPr>
              <w:spacing w:after="0" w:line="240" w:lineRule="auto"/>
              <w:jc w:val="center"/>
              <w:rPr>
                <w:sz w:val="20"/>
                <w:szCs w:val="20"/>
              </w:rPr>
            </w:pPr>
            <w:r w:rsidRPr="00126B75">
              <w:rPr>
                <w:sz w:val="20"/>
                <w:szCs w:val="20"/>
              </w:rPr>
              <w:t>2500</w:t>
            </w:r>
          </w:p>
        </w:tc>
        <w:tc>
          <w:tcPr>
            <w:tcW w:w="1701" w:type="dxa"/>
            <w:tcBorders>
              <w:top w:val="single" w:sz="4" w:space="0" w:color="auto"/>
              <w:left w:val="single" w:sz="4" w:space="0" w:color="auto"/>
              <w:bottom w:val="single" w:sz="4" w:space="0" w:color="auto"/>
              <w:right w:val="single" w:sz="4" w:space="0" w:color="auto"/>
            </w:tcBorders>
            <w:vAlign w:val="center"/>
          </w:tcPr>
          <w:p w14:paraId="3A8483AE" w14:textId="34F16C5C" w:rsidR="00C32579" w:rsidRPr="00126B75" w:rsidRDefault="00C32579" w:rsidP="00C32579">
            <w:pPr>
              <w:spacing w:after="0" w:line="240" w:lineRule="auto"/>
              <w:jc w:val="center"/>
              <w:rPr>
                <w:sz w:val="20"/>
                <w:szCs w:val="20"/>
              </w:rPr>
            </w:pPr>
            <w:r w:rsidRPr="00126B75">
              <w:rPr>
                <w:sz w:val="20"/>
                <w:szCs w:val="20"/>
              </w:rPr>
              <w:t>202</w:t>
            </w:r>
            <w:r w:rsidR="00F96DC4" w:rsidRPr="00126B75">
              <w:rPr>
                <w:sz w:val="20"/>
                <w:szCs w:val="20"/>
              </w:rPr>
              <w:t>8</w:t>
            </w:r>
            <w:r w:rsidRPr="00126B75">
              <w:rPr>
                <w:sz w:val="20"/>
                <w:szCs w:val="20"/>
              </w:rPr>
              <w:t>-</w:t>
            </w:r>
            <w:r w:rsidR="00F96DC4" w:rsidRPr="00126B75">
              <w:rPr>
                <w:sz w:val="20"/>
                <w:szCs w:val="20"/>
              </w:rPr>
              <w:t>12</w:t>
            </w:r>
            <w:r w:rsidRPr="00126B75">
              <w:rPr>
                <w:sz w:val="20"/>
                <w:szCs w:val="20"/>
              </w:rPr>
              <w:t>-3</w:t>
            </w:r>
            <w:r w:rsidR="00182990">
              <w:rPr>
                <w:sz w:val="20"/>
                <w:szCs w:val="20"/>
              </w:rPr>
              <w:t>1</w:t>
            </w:r>
          </w:p>
        </w:tc>
      </w:tr>
    </w:tbl>
    <w:p w14:paraId="20C9F862" w14:textId="77777777" w:rsidR="00E637A4" w:rsidRPr="002C3CD0" w:rsidRDefault="00E637A4" w:rsidP="009A6566">
      <w:pPr>
        <w:spacing w:after="0" w:line="240" w:lineRule="auto"/>
        <w:ind w:left="567"/>
        <w:jc w:val="both"/>
        <w:rPr>
          <w:rFonts w:eastAsia="Times New Roman"/>
          <w:szCs w:val="24"/>
        </w:rPr>
      </w:pPr>
    </w:p>
    <w:p w14:paraId="68CE67AD" w14:textId="1FBABDE3" w:rsidR="00310637" w:rsidRPr="00D727EC" w:rsidRDefault="00310637" w:rsidP="00D727EC">
      <w:pPr>
        <w:keepNext/>
        <w:numPr>
          <w:ilvl w:val="0"/>
          <w:numId w:val="1"/>
        </w:numPr>
        <w:spacing w:after="0" w:line="240" w:lineRule="auto"/>
        <w:jc w:val="center"/>
        <w:outlineLvl w:val="0"/>
        <w:rPr>
          <w:rFonts w:eastAsia="Times New Roman"/>
          <w:b/>
          <w:caps/>
          <w:sz w:val="22"/>
          <w:lang w:eastAsia="lt-LT"/>
        </w:rPr>
      </w:pPr>
      <w:bookmarkStart w:id="3" w:name="_Toc493686633"/>
      <w:r w:rsidRPr="002C3CD0">
        <w:rPr>
          <w:rFonts w:eastAsia="Times New Roman"/>
          <w:b/>
          <w:bCs/>
          <w:caps/>
          <w:sz w:val="22"/>
          <w:lang w:eastAsia="lt-LT"/>
        </w:rPr>
        <w:t xml:space="preserve">Reikalavimai </w:t>
      </w:r>
      <w:bookmarkEnd w:id="3"/>
      <w:r w:rsidR="0048713D">
        <w:rPr>
          <w:rFonts w:eastAsia="Times New Roman"/>
          <w:b/>
          <w:bCs/>
          <w:caps/>
          <w:sz w:val="22"/>
          <w:lang w:eastAsia="lt-LT"/>
        </w:rPr>
        <w:t>palaikymui</w:t>
      </w:r>
    </w:p>
    <w:p w14:paraId="68CE67AE" w14:textId="77777777" w:rsidR="00A27D94" w:rsidRPr="002C3CD0" w:rsidRDefault="00A27D94" w:rsidP="009E6CFE">
      <w:pPr>
        <w:keepNext/>
        <w:spacing w:after="0" w:line="240" w:lineRule="auto"/>
        <w:ind w:left="360"/>
        <w:jc w:val="center"/>
        <w:outlineLvl w:val="0"/>
        <w:rPr>
          <w:rFonts w:eastAsia="Times New Roman"/>
          <w:b/>
          <w:bCs/>
          <w:caps/>
          <w:sz w:val="22"/>
          <w:lang w:eastAsia="lt-LT"/>
        </w:rPr>
      </w:pPr>
    </w:p>
    <w:p w14:paraId="68CE67AF" w14:textId="545F6653" w:rsidR="00310637" w:rsidRDefault="00097772" w:rsidP="00E56CA3">
      <w:pPr>
        <w:pStyle w:val="Sraopastraipa"/>
        <w:numPr>
          <w:ilvl w:val="1"/>
          <w:numId w:val="1"/>
        </w:numPr>
        <w:spacing w:after="0" w:line="240" w:lineRule="auto"/>
        <w:ind w:firstLine="567"/>
        <w:jc w:val="both"/>
      </w:pPr>
      <w:r w:rsidRPr="00C852FB">
        <w:rPr>
          <w:rFonts w:eastAsia="Times New Roman"/>
        </w:rPr>
        <w:t xml:space="preserve">Tiekėjas </w:t>
      </w:r>
      <w:r w:rsidR="00310637" w:rsidRPr="00C852FB">
        <w:rPr>
          <w:rFonts w:eastAsia="Times New Roman"/>
        </w:rPr>
        <w:t xml:space="preserve">privalo užtikrinti turimos </w:t>
      </w:r>
      <w:r w:rsidR="00E5314C" w:rsidRPr="00C852FB">
        <w:rPr>
          <w:rFonts w:eastAsia="Times New Roman"/>
        </w:rPr>
        <w:t>CISCO</w:t>
      </w:r>
      <w:r w:rsidR="00417E0B">
        <w:rPr>
          <w:rFonts w:eastAsia="Times New Roman"/>
        </w:rPr>
        <w:t xml:space="preserve"> </w:t>
      </w:r>
      <w:r w:rsidR="004A39E8" w:rsidRPr="00C852FB">
        <w:rPr>
          <w:rFonts w:eastAsia="Times New Roman"/>
        </w:rPr>
        <w:t xml:space="preserve">aparatinės ir </w:t>
      </w:r>
      <w:r w:rsidR="00310637" w:rsidRPr="00C852FB">
        <w:rPr>
          <w:rFonts w:eastAsia="Times New Roman"/>
        </w:rPr>
        <w:t>programinės įrangos veikimo palaikymo teikimą</w:t>
      </w:r>
      <w:r w:rsidR="00C852FB" w:rsidRPr="00C852FB">
        <w:rPr>
          <w:rFonts w:eastAsia="Times New Roman"/>
        </w:rPr>
        <w:t xml:space="preserve"> </w:t>
      </w:r>
      <w:r w:rsidR="006E560C" w:rsidRPr="00C852FB">
        <w:rPr>
          <w:rFonts w:eastAsia="Times New Roman"/>
          <w:szCs w:val="24"/>
        </w:rPr>
        <w:t xml:space="preserve">šioje techninėje specifikacijoje </w:t>
      </w:r>
      <w:r w:rsidR="00310637" w:rsidRPr="00C852FB">
        <w:rPr>
          <w:rFonts w:eastAsia="Times New Roman"/>
          <w:szCs w:val="24"/>
        </w:rPr>
        <w:t>nurodyta tvarka</w:t>
      </w:r>
      <w:r w:rsidR="1E6B71F7" w:rsidRPr="00E56CA3">
        <w:rPr>
          <w:rFonts w:eastAsia="Times New Roman"/>
        </w:rPr>
        <w:t xml:space="preserve"> </w:t>
      </w:r>
      <w:r w:rsidR="1E6B71F7" w:rsidRPr="00C852FB">
        <w:rPr>
          <w:rFonts w:eastAsia="Times New Roman"/>
        </w:rPr>
        <w:t>iki 202</w:t>
      </w:r>
      <w:r w:rsidR="00FF5A67">
        <w:rPr>
          <w:rFonts w:eastAsia="Times New Roman"/>
        </w:rPr>
        <w:t>8</w:t>
      </w:r>
      <w:r w:rsidR="1E6B71F7" w:rsidRPr="00C852FB">
        <w:rPr>
          <w:rFonts w:eastAsia="Times New Roman"/>
        </w:rPr>
        <w:t>-</w:t>
      </w:r>
      <w:r w:rsidR="00FF5A67">
        <w:rPr>
          <w:rFonts w:eastAsia="Times New Roman"/>
        </w:rPr>
        <w:t>12</w:t>
      </w:r>
      <w:r w:rsidR="1E6B71F7" w:rsidRPr="00C852FB">
        <w:rPr>
          <w:rFonts w:eastAsia="Times New Roman"/>
        </w:rPr>
        <w:t>-31</w:t>
      </w:r>
      <w:r w:rsidR="00310637" w:rsidRPr="00C852FB">
        <w:rPr>
          <w:rFonts w:eastAsia="Times New Roman"/>
        </w:rPr>
        <w:t>.</w:t>
      </w:r>
    </w:p>
    <w:p w14:paraId="68CE67B0" w14:textId="3D8E3DC3" w:rsidR="00A27D94" w:rsidRPr="00D727EC" w:rsidRDefault="00310637" w:rsidP="00D727EC">
      <w:pPr>
        <w:numPr>
          <w:ilvl w:val="1"/>
          <w:numId w:val="1"/>
        </w:numPr>
        <w:spacing w:after="0" w:line="240" w:lineRule="auto"/>
        <w:ind w:firstLine="567"/>
        <w:contextualSpacing/>
        <w:jc w:val="both"/>
        <w:rPr>
          <w:rFonts w:eastAsia="Times New Roman"/>
        </w:rPr>
      </w:pPr>
      <w:r w:rsidRPr="00D727EC">
        <w:rPr>
          <w:rFonts w:eastAsia="Times New Roman"/>
        </w:rPr>
        <w:t xml:space="preserve">Numatomi </w:t>
      </w:r>
      <w:r w:rsidR="00F8153C" w:rsidRPr="00D727EC">
        <w:rPr>
          <w:rFonts w:eastAsia="Times New Roman"/>
        </w:rPr>
        <w:t xml:space="preserve">aparatinės ir </w:t>
      </w:r>
      <w:r w:rsidRPr="00D727EC">
        <w:rPr>
          <w:rFonts w:eastAsia="Times New Roman"/>
        </w:rPr>
        <w:t xml:space="preserve">programinės įrangos veikimo palaikymo įvykdymo </w:t>
      </w:r>
      <w:r w:rsidR="00F8153C" w:rsidRPr="00D727EC">
        <w:rPr>
          <w:rFonts w:eastAsia="Times New Roman"/>
        </w:rPr>
        <w:t>prioritetai</w:t>
      </w:r>
      <w:r w:rsidRPr="00D727EC">
        <w:rPr>
          <w:rFonts w:eastAsia="Times New Roman"/>
        </w:rPr>
        <w:t>:</w:t>
      </w:r>
    </w:p>
    <w:tbl>
      <w:tblPr>
        <w:tblW w:w="96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68"/>
        <w:gridCol w:w="3927"/>
        <w:gridCol w:w="4505"/>
      </w:tblGrid>
      <w:tr w:rsidR="00F8153C" w:rsidRPr="00F8153C" w14:paraId="424F4C78" w14:textId="77777777" w:rsidTr="00E56CA3">
        <w:tc>
          <w:tcPr>
            <w:tcW w:w="1168" w:type="dxa"/>
            <w:tcBorders>
              <w:top w:val="single" w:sz="6" w:space="0" w:color="auto"/>
              <w:left w:val="single" w:sz="6" w:space="0" w:color="auto"/>
              <w:bottom w:val="single" w:sz="6" w:space="0" w:color="auto"/>
              <w:right w:val="single" w:sz="6" w:space="0" w:color="auto"/>
            </w:tcBorders>
            <w:vAlign w:val="center"/>
            <w:hideMark/>
          </w:tcPr>
          <w:p w14:paraId="5511E5FE" w14:textId="77777777" w:rsidR="00F8153C" w:rsidRPr="00F8153C" w:rsidRDefault="00F8153C" w:rsidP="00F8153C">
            <w:pPr>
              <w:spacing w:after="0" w:line="240" w:lineRule="auto"/>
              <w:jc w:val="center"/>
              <w:textAlignment w:val="baseline"/>
              <w:rPr>
                <w:rFonts w:ascii="Segoe UI" w:eastAsia="Times New Roman" w:hAnsi="Segoe UI" w:cs="Segoe UI"/>
                <w:sz w:val="18"/>
                <w:szCs w:val="18"/>
                <w:lang w:eastAsia="lt-LT"/>
              </w:rPr>
            </w:pPr>
            <w:r w:rsidRPr="00D727EC">
              <w:rPr>
                <w:rFonts w:eastAsia="Times New Roman"/>
                <w:b/>
                <w:lang w:eastAsia="lt-LT"/>
              </w:rPr>
              <w:t>Prioritetas</w:t>
            </w:r>
            <w:r w:rsidRPr="00D727EC">
              <w:rPr>
                <w:rFonts w:eastAsia="Times New Roman"/>
                <w:lang w:eastAsia="lt-LT"/>
              </w:rPr>
              <w:t> </w:t>
            </w:r>
          </w:p>
        </w:tc>
        <w:tc>
          <w:tcPr>
            <w:tcW w:w="3927" w:type="dxa"/>
            <w:tcBorders>
              <w:top w:val="single" w:sz="6" w:space="0" w:color="auto"/>
              <w:left w:val="single" w:sz="6" w:space="0" w:color="auto"/>
              <w:bottom w:val="single" w:sz="6" w:space="0" w:color="auto"/>
              <w:right w:val="single" w:sz="6" w:space="0" w:color="auto"/>
            </w:tcBorders>
            <w:vAlign w:val="center"/>
            <w:hideMark/>
          </w:tcPr>
          <w:p w14:paraId="2AB113B2" w14:textId="77777777" w:rsidR="00F8153C" w:rsidRPr="00F8153C" w:rsidRDefault="00F8153C" w:rsidP="00F8153C">
            <w:pPr>
              <w:spacing w:after="0" w:line="240" w:lineRule="auto"/>
              <w:jc w:val="center"/>
              <w:textAlignment w:val="baseline"/>
              <w:rPr>
                <w:rFonts w:ascii="Segoe UI" w:eastAsia="Times New Roman" w:hAnsi="Segoe UI" w:cs="Segoe UI"/>
                <w:sz w:val="18"/>
                <w:szCs w:val="18"/>
                <w:lang w:eastAsia="lt-LT"/>
              </w:rPr>
            </w:pPr>
            <w:r w:rsidRPr="00D727EC">
              <w:rPr>
                <w:rFonts w:eastAsia="Times New Roman"/>
                <w:b/>
                <w:lang w:eastAsia="lt-LT"/>
              </w:rPr>
              <w:t>Apibūdinimas</w:t>
            </w:r>
            <w:r w:rsidRPr="00D727EC">
              <w:rPr>
                <w:rFonts w:eastAsia="Times New Roman"/>
                <w:lang w:eastAsia="lt-LT"/>
              </w:rPr>
              <w:t> </w:t>
            </w:r>
          </w:p>
        </w:tc>
        <w:tc>
          <w:tcPr>
            <w:tcW w:w="4505" w:type="dxa"/>
            <w:tcBorders>
              <w:top w:val="single" w:sz="6" w:space="0" w:color="auto"/>
              <w:left w:val="single" w:sz="6" w:space="0" w:color="auto"/>
              <w:bottom w:val="single" w:sz="6" w:space="0" w:color="auto"/>
              <w:right w:val="single" w:sz="6" w:space="0" w:color="auto"/>
            </w:tcBorders>
            <w:vAlign w:val="center"/>
            <w:hideMark/>
          </w:tcPr>
          <w:p w14:paraId="664D6602" w14:textId="196C75A4" w:rsidR="00F8153C" w:rsidRPr="00F8153C" w:rsidRDefault="00050469" w:rsidP="00F8153C">
            <w:pPr>
              <w:spacing w:after="0" w:line="240" w:lineRule="auto"/>
              <w:jc w:val="center"/>
              <w:textAlignment w:val="baseline"/>
              <w:rPr>
                <w:rFonts w:ascii="Segoe UI" w:eastAsia="Times New Roman" w:hAnsi="Segoe UI" w:cs="Segoe UI"/>
                <w:sz w:val="18"/>
                <w:szCs w:val="18"/>
                <w:lang w:eastAsia="lt-LT"/>
              </w:rPr>
            </w:pPr>
            <w:r w:rsidRPr="00D727EC">
              <w:rPr>
                <w:rFonts w:eastAsia="Times New Roman"/>
                <w:b/>
                <w:lang w:eastAsia="lt-LT"/>
              </w:rPr>
              <w:t>Reakcijos laikas</w:t>
            </w:r>
            <w:r w:rsidR="00F8153C" w:rsidRPr="00D727EC">
              <w:rPr>
                <w:rFonts w:eastAsia="Times New Roman"/>
                <w:lang w:eastAsia="lt-LT"/>
              </w:rPr>
              <w:t> </w:t>
            </w:r>
          </w:p>
        </w:tc>
      </w:tr>
      <w:tr w:rsidR="00F8153C" w:rsidRPr="00F8153C" w14:paraId="2E457A66" w14:textId="77777777" w:rsidTr="00E56CA3">
        <w:tc>
          <w:tcPr>
            <w:tcW w:w="1168" w:type="dxa"/>
            <w:tcBorders>
              <w:top w:val="single" w:sz="6" w:space="0" w:color="auto"/>
              <w:left w:val="single" w:sz="6" w:space="0" w:color="auto"/>
              <w:bottom w:val="single" w:sz="6" w:space="0" w:color="auto"/>
              <w:right w:val="single" w:sz="6" w:space="0" w:color="auto"/>
            </w:tcBorders>
            <w:hideMark/>
          </w:tcPr>
          <w:p w14:paraId="77356717" w14:textId="114FB030" w:rsidR="00F8153C" w:rsidRPr="00F8153C" w:rsidRDefault="00F8153C" w:rsidP="005C0AE2">
            <w:pPr>
              <w:spacing w:after="0" w:line="240" w:lineRule="auto"/>
              <w:ind w:left="168"/>
              <w:textAlignment w:val="baseline"/>
              <w:rPr>
                <w:rFonts w:ascii="Segoe UI" w:eastAsia="Times New Roman" w:hAnsi="Segoe UI" w:cs="Segoe UI"/>
                <w:sz w:val="18"/>
                <w:szCs w:val="18"/>
                <w:lang w:eastAsia="lt-LT"/>
              </w:rPr>
            </w:pPr>
            <w:r w:rsidRPr="00D727EC">
              <w:rPr>
                <w:rFonts w:eastAsia="Times New Roman"/>
                <w:lang w:eastAsia="lt-LT"/>
              </w:rPr>
              <w:t>I</w:t>
            </w:r>
          </w:p>
        </w:tc>
        <w:tc>
          <w:tcPr>
            <w:tcW w:w="3927" w:type="dxa"/>
            <w:tcBorders>
              <w:top w:val="single" w:sz="6" w:space="0" w:color="auto"/>
              <w:left w:val="single" w:sz="6" w:space="0" w:color="auto"/>
              <w:bottom w:val="single" w:sz="6" w:space="0" w:color="auto"/>
              <w:right w:val="single" w:sz="6" w:space="0" w:color="auto"/>
            </w:tcBorders>
            <w:hideMark/>
          </w:tcPr>
          <w:p w14:paraId="56C0D2D8" w14:textId="2010EB04" w:rsidR="00F8153C" w:rsidRPr="00F8153C" w:rsidRDefault="00050469" w:rsidP="00AF5A71">
            <w:pPr>
              <w:spacing w:after="0" w:line="240" w:lineRule="auto"/>
              <w:ind w:left="113" w:right="113"/>
              <w:jc w:val="both"/>
              <w:textAlignment w:val="baseline"/>
              <w:rPr>
                <w:rFonts w:ascii="Segoe UI" w:eastAsia="Times New Roman" w:hAnsi="Segoe UI" w:cs="Segoe UI"/>
                <w:sz w:val="18"/>
                <w:szCs w:val="18"/>
                <w:lang w:eastAsia="lt-LT"/>
              </w:rPr>
            </w:pPr>
            <w:r w:rsidRPr="00D727EC">
              <w:rPr>
                <w:rFonts w:eastAsia="Times New Roman"/>
                <w:lang w:eastAsia="lt-LT"/>
              </w:rPr>
              <w:t>Apar</w:t>
            </w:r>
            <w:r w:rsidR="00FE2C4F" w:rsidRPr="00D727EC">
              <w:rPr>
                <w:rFonts w:eastAsia="Times New Roman"/>
                <w:lang w:eastAsia="lt-LT"/>
              </w:rPr>
              <w:t>a</w:t>
            </w:r>
            <w:r w:rsidRPr="00D727EC">
              <w:rPr>
                <w:rFonts w:eastAsia="Times New Roman"/>
                <w:lang w:eastAsia="lt-LT"/>
              </w:rPr>
              <w:t>t</w:t>
            </w:r>
            <w:r w:rsidR="00FE2C4F" w:rsidRPr="00D727EC">
              <w:rPr>
                <w:rFonts w:eastAsia="Times New Roman"/>
                <w:lang w:eastAsia="lt-LT"/>
              </w:rPr>
              <w:t>i</w:t>
            </w:r>
            <w:r w:rsidRPr="00D727EC">
              <w:rPr>
                <w:rFonts w:eastAsia="Times New Roman"/>
                <w:lang w:eastAsia="lt-LT"/>
              </w:rPr>
              <w:t>nės ir p</w:t>
            </w:r>
            <w:r w:rsidR="00F8153C" w:rsidRPr="00D727EC">
              <w:rPr>
                <w:rFonts w:eastAsia="Times New Roman"/>
                <w:lang w:eastAsia="lt-LT"/>
              </w:rPr>
              <w:t>rograminės įrangos veikimo sutrikimas, dėl kurio UŽSAKOVAS negali atlikti jos vykdomų funkcijų </w:t>
            </w:r>
          </w:p>
        </w:tc>
        <w:tc>
          <w:tcPr>
            <w:tcW w:w="4505" w:type="dxa"/>
            <w:tcBorders>
              <w:top w:val="single" w:sz="6" w:space="0" w:color="auto"/>
              <w:left w:val="single" w:sz="6" w:space="0" w:color="auto"/>
              <w:bottom w:val="single" w:sz="6" w:space="0" w:color="auto"/>
              <w:right w:val="single" w:sz="6" w:space="0" w:color="auto"/>
            </w:tcBorders>
            <w:hideMark/>
          </w:tcPr>
          <w:p w14:paraId="5630EEC9" w14:textId="7FFAA8D7" w:rsidR="00F8153C" w:rsidRPr="00F8153C" w:rsidRDefault="00E73C72" w:rsidP="00AF5A71">
            <w:pPr>
              <w:spacing w:after="0" w:line="240" w:lineRule="auto"/>
              <w:ind w:left="113" w:right="113"/>
              <w:jc w:val="both"/>
              <w:textAlignment w:val="baseline"/>
              <w:rPr>
                <w:rFonts w:ascii="Segoe UI" w:eastAsia="Times New Roman" w:hAnsi="Segoe UI" w:cs="Segoe UI"/>
                <w:sz w:val="18"/>
                <w:szCs w:val="18"/>
                <w:lang w:eastAsia="lt-LT"/>
              </w:rPr>
            </w:pPr>
            <w:r w:rsidRPr="00F85B45">
              <w:t>24 valandas per parą</w:t>
            </w:r>
            <w:r>
              <w:t>,</w:t>
            </w:r>
            <w:r w:rsidRPr="00F85B45">
              <w:t xml:space="preserve"> </w:t>
            </w:r>
            <w:r w:rsidR="002E4729" w:rsidRPr="00F85B45">
              <w:t>7 dienas per savaitę</w:t>
            </w:r>
            <w:r>
              <w:t>.</w:t>
            </w:r>
            <w:r w:rsidR="002E4729" w:rsidRPr="00D727EC">
              <w:rPr>
                <w:rFonts w:eastAsia="Times New Roman"/>
                <w:lang w:eastAsia="lt-LT"/>
              </w:rPr>
              <w:t xml:space="preserve"> </w:t>
            </w:r>
            <w:r w:rsidR="00283CCB" w:rsidRPr="00D727EC">
              <w:rPr>
                <w:rFonts w:eastAsia="Times New Roman"/>
                <w:lang w:eastAsia="lt-LT"/>
              </w:rPr>
              <w:t xml:space="preserve">Ne vėliau kaip </w:t>
            </w:r>
            <w:r w:rsidR="00857C04">
              <w:rPr>
                <w:rFonts w:eastAsia="Times New Roman"/>
                <w:lang w:eastAsia="lt-LT"/>
              </w:rPr>
              <w:t>30</w:t>
            </w:r>
            <w:r w:rsidR="00283CCB" w:rsidRPr="00D727EC">
              <w:rPr>
                <w:rFonts w:eastAsia="Times New Roman"/>
                <w:lang w:eastAsia="lt-LT"/>
              </w:rPr>
              <w:t xml:space="preserve"> </w:t>
            </w:r>
            <w:r w:rsidR="00857C04">
              <w:rPr>
                <w:rFonts w:eastAsia="Times New Roman"/>
                <w:lang w:eastAsia="lt-LT"/>
              </w:rPr>
              <w:t>min</w:t>
            </w:r>
            <w:r w:rsidR="00283CCB" w:rsidRPr="00D727EC">
              <w:rPr>
                <w:rFonts w:eastAsia="Times New Roman"/>
                <w:lang w:eastAsia="lt-LT"/>
              </w:rPr>
              <w:t>.</w:t>
            </w:r>
          </w:p>
        </w:tc>
      </w:tr>
      <w:tr w:rsidR="00F8153C" w:rsidRPr="00F8153C" w14:paraId="74196644" w14:textId="77777777" w:rsidTr="00E56CA3">
        <w:tc>
          <w:tcPr>
            <w:tcW w:w="1168" w:type="dxa"/>
            <w:tcBorders>
              <w:top w:val="single" w:sz="6" w:space="0" w:color="auto"/>
              <w:left w:val="single" w:sz="6" w:space="0" w:color="auto"/>
              <w:bottom w:val="single" w:sz="6" w:space="0" w:color="auto"/>
              <w:right w:val="single" w:sz="6" w:space="0" w:color="auto"/>
            </w:tcBorders>
            <w:hideMark/>
          </w:tcPr>
          <w:p w14:paraId="3A756BAE" w14:textId="32C3819A" w:rsidR="00F8153C" w:rsidRPr="00F8153C" w:rsidRDefault="00F8153C" w:rsidP="005C0AE2">
            <w:pPr>
              <w:spacing w:after="0" w:line="240" w:lineRule="auto"/>
              <w:ind w:left="168"/>
              <w:textAlignment w:val="baseline"/>
              <w:rPr>
                <w:rFonts w:ascii="Segoe UI" w:eastAsia="Times New Roman" w:hAnsi="Segoe UI" w:cs="Segoe UI"/>
                <w:sz w:val="18"/>
                <w:szCs w:val="18"/>
                <w:lang w:eastAsia="lt-LT"/>
              </w:rPr>
            </w:pPr>
            <w:r w:rsidRPr="00D727EC">
              <w:rPr>
                <w:rFonts w:eastAsia="Times New Roman"/>
                <w:lang w:eastAsia="lt-LT"/>
              </w:rPr>
              <w:t>II</w:t>
            </w:r>
          </w:p>
        </w:tc>
        <w:tc>
          <w:tcPr>
            <w:tcW w:w="3927" w:type="dxa"/>
            <w:tcBorders>
              <w:top w:val="single" w:sz="6" w:space="0" w:color="auto"/>
              <w:left w:val="single" w:sz="6" w:space="0" w:color="auto"/>
              <w:bottom w:val="single" w:sz="6" w:space="0" w:color="auto"/>
              <w:right w:val="single" w:sz="6" w:space="0" w:color="auto"/>
            </w:tcBorders>
            <w:hideMark/>
          </w:tcPr>
          <w:p w14:paraId="45B0B6C5" w14:textId="0065712A" w:rsidR="00F8153C" w:rsidRPr="00F8153C" w:rsidRDefault="00F8153C" w:rsidP="00AF5A71">
            <w:pPr>
              <w:spacing w:after="0" w:line="240" w:lineRule="auto"/>
              <w:ind w:left="113" w:right="113"/>
              <w:jc w:val="both"/>
              <w:textAlignment w:val="baseline"/>
              <w:rPr>
                <w:rFonts w:ascii="Segoe UI" w:eastAsia="Times New Roman" w:hAnsi="Segoe UI" w:cs="Segoe UI"/>
                <w:sz w:val="18"/>
                <w:szCs w:val="18"/>
                <w:lang w:eastAsia="lt-LT"/>
              </w:rPr>
            </w:pPr>
            <w:r w:rsidRPr="00D727EC">
              <w:rPr>
                <w:rFonts w:eastAsia="Times New Roman"/>
                <w:lang w:eastAsia="lt-LT"/>
              </w:rPr>
              <w:t xml:space="preserve">Nuolat pasikartojantys </w:t>
            </w:r>
            <w:r w:rsidR="00090AFF" w:rsidRPr="00D727EC">
              <w:rPr>
                <w:rFonts w:eastAsia="Times New Roman"/>
                <w:lang w:eastAsia="lt-LT"/>
              </w:rPr>
              <w:t xml:space="preserve">aparatinės ir </w:t>
            </w:r>
            <w:r w:rsidRPr="00D727EC">
              <w:rPr>
                <w:rFonts w:eastAsia="Times New Roman"/>
                <w:lang w:eastAsia="lt-LT"/>
              </w:rPr>
              <w:t xml:space="preserve">programinės įrangos veikimo sutrikimai dėl kurių programinės įrangos veikimas tampa nestabilus ir (ar) nesaugus ir UŽSAKOVAS </w:t>
            </w:r>
            <w:r w:rsidRPr="00D727EC">
              <w:rPr>
                <w:rFonts w:eastAsia="Times New Roman"/>
                <w:lang w:eastAsia="lt-LT"/>
              </w:rPr>
              <w:lastRenderedPageBreak/>
              <w:t>vykdomų funkcijų negali įvykdyti per įprastą laiką </w:t>
            </w:r>
          </w:p>
        </w:tc>
        <w:tc>
          <w:tcPr>
            <w:tcW w:w="4505" w:type="dxa"/>
            <w:tcBorders>
              <w:top w:val="single" w:sz="6" w:space="0" w:color="auto"/>
              <w:left w:val="single" w:sz="6" w:space="0" w:color="auto"/>
              <w:bottom w:val="single" w:sz="6" w:space="0" w:color="auto"/>
              <w:right w:val="single" w:sz="6" w:space="0" w:color="auto"/>
            </w:tcBorders>
            <w:hideMark/>
          </w:tcPr>
          <w:p w14:paraId="3CDFE322" w14:textId="4443399E" w:rsidR="00F8153C" w:rsidRPr="00F8153C" w:rsidRDefault="00E73C72" w:rsidP="00AF5A71">
            <w:pPr>
              <w:spacing w:after="0" w:line="240" w:lineRule="auto"/>
              <w:ind w:left="113" w:right="113"/>
              <w:jc w:val="both"/>
              <w:textAlignment w:val="baseline"/>
              <w:rPr>
                <w:rFonts w:ascii="Segoe UI" w:eastAsia="Times New Roman" w:hAnsi="Segoe UI" w:cs="Segoe UI"/>
                <w:sz w:val="18"/>
                <w:szCs w:val="18"/>
                <w:lang w:eastAsia="lt-LT"/>
              </w:rPr>
            </w:pPr>
            <w:r w:rsidRPr="00D727EC">
              <w:rPr>
                <w:rFonts w:eastAsia="Times New Roman"/>
                <w:lang w:eastAsia="lt-LT"/>
              </w:rPr>
              <w:lastRenderedPageBreak/>
              <w:t xml:space="preserve">8 valandas per parą, </w:t>
            </w:r>
            <w:r w:rsidR="00516853" w:rsidRPr="00D727EC">
              <w:rPr>
                <w:rFonts w:eastAsia="Times New Roman"/>
                <w:lang w:eastAsia="lt-LT"/>
              </w:rPr>
              <w:t>5 dienas per savaitę. Ne</w:t>
            </w:r>
            <w:r w:rsidRPr="00D727EC">
              <w:rPr>
                <w:rFonts w:eastAsia="Times New Roman"/>
                <w:lang w:eastAsia="lt-LT"/>
              </w:rPr>
              <w:t xml:space="preserve"> </w:t>
            </w:r>
            <w:r w:rsidR="00516853" w:rsidRPr="00D727EC">
              <w:rPr>
                <w:rFonts w:eastAsia="Times New Roman"/>
                <w:lang w:eastAsia="lt-LT"/>
              </w:rPr>
              <w:t xml:space="preserve">vėliau </w:t>
            </w:r>
            <w:r w:rsidR="00640E3E" w:rsidRPr="00D727EC">
              <w:rPr>
                <w:rFonts w:eastAsia="Times New Roman"/>
                <w:lang w:eastAsia="lt-LT"/>
              </w:rPr>
              <w:t>kaip 1 val.</w:t>
            </w:r>
          </w:p>
        </w:tc>
      </w:tr>
      <w:tr w:rsidR="00F8153C" w:rsidRPr="00F8153C" w14:paraId="6E28724B" w14:textId="77777777" w:rsidTr="00E56CA3">
        <w:trPr>
          <w:trHeight w:val="345"/>
        </w:trPr>
        <w:tc>
          <w:tcPr>
            <w:tcW w:w="1168" w:type="dxa"/>
            <w:tcBorders>
              <w:top w:val="single" w:sz="6" w:space="0" w:color="auto"/>
              <w:left w:val="single" w:sz="6" w:space="0" w:color="auto"/>
              <w:bottom w:val="single" w:sz="6" w:space="0" w:color="auto"/>
              <w:right w:val="single" w:sz="6" w:space="0" w:color="auto"/>
            </w:tcBorders>
            <w:hideMark/>
          </w:tcPr>
          <w:p w14:paraId="0D753385" w14:textId="7680AE9B" w:rsidR="00F8153C" w:rsidRPr="00F8153C" w:rsidRDefault="00F8153C" w:rsidP="005C0AE2">
            <w:pPr>
              <w:spacing w:after="0" w:line="240" w:lineRule="auto"/>
              <w:ind w:left="168"/>
              <w:textAlignment w:val="baseline"/>
              <w:rPr>
                <w:rFonts w:ascii="Segoe UI" w:eastAsia="Times New Roman" w:hAnsi="Segoe UI" w:cs="Segoe UI"/>
                <w:sz w:val="18"/>
                <w:szCs w:val="18"/>
                <w:lang w:eastAsia="lt-LT"/>
              </w:rPr>
            </w:pPr>
            <w:r w:rsidRPr="00D727EC">
              <w:rPr>
                <w:rFonts w:eastAsia="Times New Roman"/>
                <w:lang w:eastAsia="lt-LT"/>
              </w:rPr>
              <w:t>I</w:t>
            </w:r>
            <w:r w:rsidR="00982AD4">
              <w:rPr>
                <w:rFonts w:eastAsia="Times New Roman"/>
                <w:lang w:eastAsia="lt-LT"/>
              </w:rPr>
              <w:t>II</w:t>
            </w:r>
          </w:p>
        </w:tc>
        <w:tc>
          <w:tcPr>
            <w:tcW w:w="3927" w:type="dxa"/>
            <w:tcBorders>
              <w:top w:val="single" w:sz="6" w:space="0" w:color="auto"/>
              <w:left w:val="single" w:sz="6" w:space="0" w:color="auto"/>
              <w:bottom w:val="single" w:sz="6" w:space="0" w:color="auto"/>
              <w:right w:val="single" w:sz="6" w:space="0" w:color="auto"/>
            </w:tcBorders>
            <w:hideMark/>
          </w:tcPr>
          <w:p w14:paraId="64462FAF" w14:textId="1CD7735F" w:rsidR="00F8153C" w:rsidRPr="00F8153C" w:rsidRDefault="00E73C72" w:rsidP="00AF5A71">
            <w:pPr>
              <w:spacing w:after="0" w:line="240" w:lineRule="auto"/>
              <w:ind w:left="113" w:right="113"/>
              <w:jc w:val="both"/>
              <w:textAlignment w:val="baseline"/>
              <w:rPr>
                <w:rFonts w:ascii="Segoe UI" w:eastAsia="Times New Roman" w:hAnsi="Segoe UI" w:cs="Segoe UI"/>
                <w:sz w:val="18"/>
                <w:szCs w:val="18"/>
                <w:lang w:eastAsia="lt-LT"/>
              </w:rPr>
            </w:pPr>
            <w:r w:rsidRPr="00D727EC">
              <w:rPr>
                <w:rFonts w:eastAsia="Times New Roman"/>
                <w:lang w:eastAsia="lt-LT"/>
              </w:rPr>
              <w:t>Aparatinės ir p</w:t>
            </w:r>
            <w:r w:rsidR="00F8153C" w:rsidRPr="00D727EC">
              <w:rPr>
                <w:rFonts w:eastAsia="Times New Roman"/>
                <w:lang w:eastAsia="lt-LT"/>
              </w:rPr>
              <w:t>rograminės įrangos veikimo sutrikimai dėl kurių UŽSAKOVAS funkcijų vykdymą atlieka, tačiau jos atliekamos kitokiu, nei įprastas, nuoseklumu arba gautas rezultatas yra nepilnas, arba gautas rezultatas nesutampa su rezultatu, gautu kitais būdais, arba galimi kai kurių parametrų reikšmių nukrypimai nuo nurodytų IS dokumentuose, arba sulėtėja IS veikimas arba gali susidaryti grėsmė elektroninės informacijos saugai  </w:t>
            </w:r>
          </w:p>
        </w:tc>
        <w:tc>
          <w:tcPr>
            <w:tcW w:w="4505" w:type="dxa"/>
            <w:tcBorders>
              <w:top w:val="single" w:sz="6" w:space="0" w:color="auto"/>
              <w:left w:val="single" w:sz="6" w:space="0" w:color="auto"/>
              <w:bottom w:val="single" w:sz="6" w:space="0" w:color="auto"/>
              <w:right w:val="single" w:sz="6" w:space="0" w:color="auto"/>
            </w:tcBorders>
            <w:hideMark/>
          </w:tcPr>
          <w:p w14:paraId="64CB8133" w14:textId="5DB2B68F" w:rsidR="00F8153C" w:rsidRPr="00F8153C" w:rsidRDefault="00E73C72" w:rsidP="00AF5A71">
            <w:pPr>
              <w:spacing w:after="0" w:line="240" w:lineRule="auto"/>
              <w:ind w:left="113" w:right="113"/>
              <w:jc w:val="both"/>
              <w:textAlignment w:val="baseline"/>
              <w:rPr>
                <w:rFonts w:ascii="Segoe UI" w:eastAsia="Times New Roman" w:hAnsi="Segoe UI" w:cs="Segoe UI"/>
                <w:sz w:val="18"/>
                <w:szCs w:val="18"/>
                <w:lang w:eastAsia="lt-LT"/>
              </w:rPr>
            </w:pPr>
            <w:r w:rsidRPr="00D727EC">
              <w:rPr>
                <w:rFonts w:eastAsia="Times New Roman"/>
                <w:lang w:eastAsia="lt-LT"/>
              </w:rPr>
              <w:t xml:space="preserve">8 valandas per parą, 5 dienas per savaitę. Ne vėliau kaip </w:t>
            </w:r>
            <w:r w:rsidR="00EF17DE">
              <w:rPr>
                <w:rFonts w:eastAsia="Times New Roman"/>
                <w:lang w:eastAsia="lt-LT"/>
              </w:rPr>
              <w:t>2</w:t>
            </w:r>
            <w:r w:rsidRPr="00D727EC">
              <w:rPr>
                <w:rFonts w:eastAsia="Times New Roman"/>
                <w:lang w:eastAsia="lt-LT"/>
              </w:rPr>
              <w:t xml:space="preserve"> val.</w:t>
            </w:r>
          </w:p>
        </w:tc>
      </w:tr>
    </w:tbl>
    <w:p w14:paraId="47956969" w14:textId="728A3886" w:rsidR="00016D43" w:rsidRPr="00D727EC" w:rsidRDefault="00050469" w:rsidP="00D727EC">
      <w:pPr>
        <w:numPr>
          <w:ilvl w:val="1"/>
          <w:numId w:val="1"/>
        </w:numPr>
        <w:spacing w:after="0" w:line="240" w:lineRule="auto"/>
        <w:ind w:firstLine="567"/>
        <w:contextualSpacing/>
        <w:jc w:val="both"/>
        <w:rPr>
          <w:rFonts w:eastAsia="Times New Roman"/>
        </w:rPr>
      </w:pPr>
      <w:r w:rsidRPr="00D727EC">
        <w:rPr>
          <w:rFonts w:eastAsia="Times New Roman"/>
        </w:rPr>
        <w:t xml:space="preserve">Gamintojo palaikymo garantijos </w:t>
      </w:r>
      <w:r w:rsidR="00283CCB" w:rsidRPr="00D727EC">
        <w:rPr>
          <w:rFonts w:eastAsia="Times New Roman"/>
        </w:rPr>
        <w:t>reikalavimai</w:t>
      </w:r>
      <w:r w:rsidR="00B1745D">
        <w:rPr>
          <w:rFonts w:eastAsia="Times New Roman"/>
        </w:rPr>
        <w:t>:</w:t>
      </w:r>
    </w:p>
    <w:tbl>
      <w:tblPr>
        <w:tblStyle w:val="TableGrid3"/>
        <w:tblW w:w="4998" w:type="pct"/>
        <w:tblLook w:val="04A0" w:firstRow="1" w:lastRow="0" w:firstColumn="1" w:lastColumn="0" w:noHBand="0" w:noVBand="1"/>
      </w:tblPr>
      <w:tblGrid>
        <w:gridCol w:w="987"/>
        <w:gridCol w:w="8637"/>
      </w:tblGrid>
      <w:tr w:rsidR="00E9357A" w:rsidRPr="002C3CD0" w14:paraId="68CE67B7" w14:textId="77777777" w:rsidTr="00AE2104">
        <w:tc>
          <w:tcPr>
            <w:tcW w:w="513" w:type="pct"/>
            <w:vAlign w:val="center"/>
          </w:tcPr>
          <w:p w14:paraId="68CE67B4" w14:textId="0A330C38" w:rsidR="00E9357A" w:rsidRPr="00D727EC" w:rsidRDefault="00E9357A" w:rsidP="00D727EC">
            <w:pPr>
              <w:spacing w:after="0"/>
              <w:jc w:val="center"/>
              <w:rPr>
                <w:rFonts w:eastAsia="Times New Roman"/>
                <w:b/>
              </w:rPr>
            </w:pPr>
            <w:r w:rsidRPr="00D727EC">
              <w:rPr>
                <w:b/>
              </w:rPr>
              <w:t>Eil. Nr.</w:t>
            </w:r>
          </w:p>
        </w:tc>
        <w:tc>
          <w:tcPr>
            <w:tcW w:w="4487" w:type="pct"/>
            <w:vAlign w:val="center"/>
          </w:tcPr>
          <w:p w14:paraId="68CE67B5" w14:textId="1CBA137F" w:rsidR="00E9357A" w:rsidRPr="00D727EC" w:rsidRDefault="00E9357A" w:rsidP="00D727EC">
            <w:pPr>
              <w:spacing w:after="0"/>
              <w:jc w:val="center"/>
              <w:rPr>
                <w:rFonts w:eastAsia="Times New Roman"/>
                <w:b/>
              </w:rPr>
            </w:pPr>
            <w:r w:rsidRPr="00D727EC">
              <w:rPr>
                <w:rFonts w:eastAsia="Times New Roman"/>
                <w:b/>
                <w:szCs w:val="22"/>
              </w:rPr>
              <w:t>Aprašymas</w:t>
            </w:r>
          </w:p>
        </w:tc>
      </w:tr>
      <w:tr w:rsidR="00E9357A" w:rsidRPr="002C3CD0" w14:paraId="68CE67BC" w14:textId="77777777" w:rsidTr="00AE2104">
        <w:tc>
          <w:tcPr>
            <w:tcW w:w="513" w:type="pct"/>
          </w:tcPr>
          <w:p w14:paraId="68CE67B8" w14:textId="058B469F" w:rsidR="00E9357A" w:rsidRPr="00EA5D89" w:rsidRDefault="00E9357A" w:rsidP="00AE2104">
            <w:pPr>
              <w:pStyle w:val="Sraopastraipa"/>
              <w:numPr>
                <w:ilvl w:val="0"/>
                <w:numId w:val="9"/>
              </w:numPr>
              <w:jc w:val="both"/>
              <w:rPr>
                <w:rFonts w:eastAsia="Times New Roman"/>
                <w:szCs w:val="24"/>
              </w:rPr>
            </w:pPr>
          </w:p>
        </w:tc>
        <w:tc>
          <w:tcPr>
            <w:tcW w:w="4487" w:type="pct"/>
          </w:tcPr>
          <w:p w14:paraId="04E1F1C5" w14:textId="4055326B" w:rsidR="00E9357A" w:rsidRPr="00F85B45" w:rsidRDefault="00E9357A" w:rsidP="00AE2104">
            <w:pPr>
              <w:jc w:val="both"/>
              <w:textAlignment w:val="baseline"/>
            </w:pPr>
            <w:r>
              <w:t>Gamintojo palaikymo</w:t>
            </w:r>
            <w:r w:rsidRPr="00F85B45">
              <w:t xml:space="preserve"> garantija </w:t>
            </w:r>
            <w:r w:rsidR="00885240">
              <w:t>iki 202</w:t>
            </w:r>
            <w:r w:rsidR="005A4B36">
              <w:t>8</w:t>
            </w:r>
            <w:r w:rsidR="00885240">
              <w:t>-</w:t>
            </w:r>
            <w:r w:rsidR="005A4B36">
              <w:t>12</w:t>
            </w:r>
            <w:r w:rsidR="00885240">
              <w:t>-31</w:t>
            </w:r>
            <w:r w:rsidR="00FB3090">
              <w:t xml:space="preserve"> arba iki </w:t>
            </w:r>
            <w:r w:rsidR="00E1514C">
              <w:t>oficialaus gamintojo palaikymo nutraukymo nurodyto 2.2 punkte</w:t>
            </w:r>
            <w:r w:rsidRPr="00F85B45">
              <w:t xml:space="preserve">. Garantinis </w:t>
            </w:r>
            <w:r>
              <w:t>palaikymas</w:t>
            </w:r>
            <w:r w:rsidRPr="00F85B45">
              <w:t xml:space="preserve"> teikiamas 7 dienas per savaitę, 24 valandas per parą.</w:t>
            </w:r>
          </w:p>
          <w:p w14:paraId="6B04C571" w14:textId="3F97C250" w:rsidR="00E9357A" w:rsidRPr="00F85B45" w:rsidRDefault="00E9357A" w:rsidP="00AE2104">
            <w:pPr>
              <w:jc w:val="both"/>
              <w:textAlignment w:val="baseline"/>
            </w:pPr>
            <w:r w:rsidRPr="00F85B45">
              <w:t xml:space="preserve">Reakcijos laikas – ne vėliau kaip </w:t>
            </w:r>
            <w:r w:rsidR="00376E98">
              <w:t>30</w:t>
            </w:r>
            <w:r>
              <w:t xml:space="preserve"> </w:t>
            </w:r>
            <w:r w:rsidR="00376E98">
              <w:t>min</w:t>
            </w:r>
            <w:r>
              <w:t>.</w:t>
            </w:r>
            <w:r w:rsidRPr="00F85B45">
              <w:t xml:space="preserve"> po pranešimo apie gedimą</w:t>
            </w:r>
            <w:r w:rsidR="00926294">
              <w:t xml:space="preserve"> pirmo prioriteto atveju</w:t>
            </w:r>
            <w:r w:rsidRPr="00F85B45">
              <w:t>.</w:t>
            </w:r>
            <w:r w:rsidRPr="00F85B45">
              <w:rPr>
                <w:color w:val="FF0000"/>
              </w:rPr>
              <w:t xml:space="preserve"> </w:t>
            </w:r>
            <w:r w:rsidRPr="00F85B45">
              <w:t>Gamintojas</w:t>
            </w:r>
            <w:r w:rsidRPr="00F85B45">
              <w:rPr>
                <w:color w:val="FF0000"/>
              </w:rPr>
              <w:t xml:space="preserve"> </w:t>
            </w:r>
            <w:r w:rsidRPr="00F85B45">
              <w:t>garantuoja nemokamą dalių tiekimą ir nemokam</w:t>
            </w:r>
            <w:r w:rsidR="00702742">
              <w:t>a</w:t>
            </w:r>
            <w:r w:rsidRPr="00F85B45">
              <w:t xml:space="preserve">s remonto </w:t>
            </w:r>
            <w:r w:rsidR="00702742">
              <w:t>paslaugas</w:t>
            </w:r>
            <w:r w:rsidRPr="00F85B45">
              <w:t>. Garantinis remontas turi trukti ne ilgiau kaip 5 dienos.</w:t>
            </w:r>
          </w:p>
          <w:p w14:paraId="311766B4" w14:textId="77777777" w:rsidR="00E9357A" w:rsidRPr="00F85B45" w:rsidRDefault="00E9357A" w:rsidP="00AE2104">
            <w:pPr>
              <w:jc w:val="both"/>
            </w:pPr>
            <w:r w:rsidRPr="00F85B45">
              <w:t xml:space="preserve">Jei sugedusios įrangos per šį laikotarpį pataisyti neįmanoma, ji pakeičiama tokia pat nauja. </w:t>
            </w:r>
          </w:p>
          <w:p w14:paraId="69CBDB88" w14:textId="77777777" w:rsidR="00E9357A" w:rsidRDefault="00E9357A" w:rsidP="00AE2104">
            <w:pPr>
              <w:jc w:val="both"/>
              <w:textAlignment w:val="baseline"/>
            </w:pPr>
            <w:r w:rsidRPr="00F85B45">
              <w:t xml:space="preserve">Įrangos gamintojas turi turėti viešai pasiekiamą interneto svetainę, iš kurios garantinės priežiūros laikotarpiu būtų galima nemokamai atsisiųsti įrangos dokumentus anglų arba lietuvių kalba, aparatinės įrangos (angl. </w:t>
            </w:r>
            <w:proofErr w:type="spellStart"/>
            <w:r w:rsidRPr="00D727EC">
              <w:rPr>
                <w:i/>
              </w:rPr>
              <w:t>firmware</w:t>
            </w:r>
            <w:proofErr w:type="spellEnd"/>
            <w:r w:rsidRPr="00F85B45">
              <w:t>), programinės įrangos naujas versijas ir klaidų taisymus, tvarkykles,</w:t>
            </w:r>
            <w:r w:rsidRPr="00F85B45">
              <w:rPr>
                <w:color w:val="FF0000"/>
              </w:rPr>
              <w:t xml:space="preserve"> </w:t>
            </w:r>
            <w:r w:rsidRPr="00F85B45">
              <w:t>pasitikrinti informaciją apie garantinės priežiūros galiojimą.</w:t>
            </w:r>
          </w:p>
          <w:p w14:paraId="4CB1EFEF" w14:textId="43E761FB" w:rsidR="00E9357A" w:rsidRDefault="00E9357A" w:rsidP="00AE2104">
            <w:pPr>
              <w:jc w:val="both"/>
              <w:textAlignment w:val="baseline"/>
            </w:pPr>
            <w:r w:rsidRPr="00571401">
              <w:t xml:space="preserve">Garantiniu laikotarpiu </w:t>
            </w:r>
            <w:r w:rsidR="002E4729">
              <w:t>UŽSAKOVAS</w:t>
            </w:r>
            <w:r w:rsidRPr="00571401">
              <w:t xml:space="preserve"> turi teisę nemokamai kreiptis į gamintojo techninio aptarnavimo centrą </w:t>
            </w:r>
            <w:r>
              <w:t xml:space="preserve">(angl. </w:t>
            </w:r>
            <w:proofErr w:type="spellStart"/>
            <w:r w:rsidRPr="008A6B97">
              <w:rPr>
                <w:i/>
                <w:iCs/>
              </w:rPr>
              <w:t>Cisco</w:t>
            </w:r>
            <w:proofErr w:type="spellEnd"/>
            <w:r w:rsidRPr="008A6B97">
              <w:rPr>
                <w:i/>
                <w:iCs/>
              </w:rPr>
              <w:t xml:space="preserve"> </w:t>
            </w:r>
            <w:proofErr w:type="spellStart"/>
            <w:r w:rsidRPr="00AE2104">
              <w:rPr>
                <w:i/>
                <w:iCs/>
              </w:rPr>
              <w:t>Technical</w:t>
            </w:r>
            <w:proofErr w:type="spellEnd"/>
            <w:r w:rsidRPr="00AE2104">
              <w:rPr>
                <w:i/>
                <w:iCs/>
              </w:rPr>
              <w:t xml:space="preserve"> </w:t>
            </w:r>
            <w:proofErr w:type="spellStart"/>
            <w:r w:rsidRPr="00AE2104">
              <w:rPr>
                <w:i/>
                <w:iCs/>
              </w:rPr>
              <w:t>Assistance</w:t>
            </w:r>
            <w:proofErr w:type="spellEnd"/>
            <w:r w:rsidRPr="00AE2104">
              <w:rPr>
                <w:i/>
                <w:iCs/>
              </w:rPr>
              <w:t xml:space="preserve"> </w:t>
            </w:r>
            <w:proofErr w:type="spellStart"/>
            <w:r w:rsidRPr="00AE2104">
              <w:rPr>
                <w:i/>
                <w:iCs/>
              </w:rPr>
              <w:t>Center</w:t>
            </w:r>
            <w:proofErr w:type="spellEnd"/>
            <w:r>
              <w:rPr>
                <w:i/>
                <w:iCs/>
              </w:rPr>
              <w:t xml:space="preserve"> – T</w:t>
            </w:r>
            <w:r w:rsidRPr="008A6B97">
              <w:rPr>
                <w:i/>
                <w:iCs/>
              </w:rPr>
              <w:t>AC</w:t>
            </w:r>
            <w:r>
              <w:t xml:space="preserve">) </w:t>
            </w:r>
            <w:hyperlink r:id="rId8" w:history="1">
              <w:r>
                <w:rPr>
                  <w:rStyle w:val="Hipersaitas"/>
                </w:rPr>
                <w:t>https://support.cisco.com/</w:t>
              </w:r>
            </w:hyperlink>
          </w:p>
          <w:p w14:paraId="614E8382" w14:textId="5CA5B289" w:rsidR="00E9357A" w:rsidRPr="00F85B45" w:rsidRDefault="00E9357A" w:rsidP="00AE2104">
            <w:pPr>
              <w:jc w:val="both"/>
            </w:pPr>
            <w:r w:rsidRPr="00F85B45">
              <w:t xml:space="preserve">Garantinis laikotarpis skaičiuojamas nuo </w:t>
            </w:r>
            <w:r>
              <w:t>202</w:t>
            </w:r>
            <w:r w:rsidR="00C53786">
              <w:t>5</w:t>
            </w:r>
            <w:r>
              <w:t>-</w:t>
            </w:r>
            <w:r w:rsidR="00746764">
              <w:t>12</w:t>
            </w:r>
            <w:r>
              <w:t>-</w:t>
            </w:r>
            <w:r w:rsidR="005A4B36">
              <w:t>3</w:t>
            </w:r>
            <w:r w:rsidR="00182990">
              <w:t>1</w:t>
            </w:r>
            <w:r>
              <w:t>.</w:t>
            </w:r>
          </w:p>
          <w:p w14:paraId="1C17EA58" w14:textId="06A51FA9" w:rsidR="00E9357A" w:rsidRPr="00F85B45" w:rsidRDefault="00E9357A" w:rsidP="00AE2104">
            <w:pPr>
              <w:jc w:val="both"/>
            </w:pPr>
            <w:r w:rsidRPr="00F85B45">
              <w:t>Visi aukščiau išvardyti reikalavimai privalo būti garantuojami įrangos gamintojo</w:t>
            </w:r>
            <w:r w:rsidR="00773D03">
              <w:t xml:space="preserve">. </w:t>
            </w:r>
            <w:r w:rsidR="00773D03">
              <w:rPr>
                <w:rFonts w:eastAsia="Times New Roman"/>
              </w:rPr>
              <w:t xml:space="preserve">Tiekėjas kartu su pasiūlymu turi </w:t>
            </w:r>
            <w:r w:rsidRPr="00F85B45">
              <w:t>pateikti tai liudijančią gamintojo dokumentaciją, jei tai yra</w:t>
            </w:r>
            <w:r w:rsidRPr="00F85B45">
              <w:rPr>
                <w:color w:val="FF0000"/>
              </w:rPr>
              <w:t xml:space="preserve"> </w:t>
            </w:r>
            <w:r w:rsidRPr="00F85B45">
              <w:t xml:space="preserve">standartiniai oficialūs gamintojo įsipareigojimai arba komplektuoti papildomus gamintojo paslaugų produktus ir </w:t>
            </w:r>
            <w:r w:rsidRPr="00E56CA3">
              <w:rPr>
                <w:b/>
                <w:bCs/>
              </w:rPr>
              <w:t>pasiūlym</w:t>
            </w:r>
            <w:r w:rsidR="00773D03">
              <w:rPr>
                <w:b/>
                <w:bCs/>
              </w:rPr>
              <w:t xml:space="preserve">o formoje </w:t>
            </w:r>
            <w:r w:rsidR="00773D03" w:rsidRPr="00773D03">
              <w:rPr>
                <w:b/>
                <w:bCs/>
              </w:rPr>
              <w:t>(</w:t>
            </w:r>
            <w:r w:rsidR="00773D03" w:rsidRPr="00773D03">
              <w:rPr>
                <w:rFonts w:eastAsia="Times New Roman"/>
                <w:b/>
                <w:bCs/>
              </w:rPr>
              <w:t>Pirkimo sąlygų 6 priede</w:t>
            </w:r>
            <w:r w:rsidR="00773D03">
              <w:rPr>
                <w:b/>
                <w:bCs/>
              </w:rPr>
              <w:t xml:space="preserve">) </w:t>
            </w:r>
            <w:r w:rsidRPr="00E56CA3">
              <w:rPr>
                <w:b/>
                <w:bCs/>
              </w:rPr>
              <w:t>nurodyti jų kodus ir pavadinimus</w:t>
            </w:r>
            <w:r w:rsidRPr="00F85B45">
              <w:t>.</w:t>
            </w:r>
          </w:p>
          <w:p w14:paraId="68CE67B9" w14:textId="16D24C58" w:rsidR="00E9357A" w:rsidRPr="00D727EC" w:rsidRDefault="00E9357A" w:rsidP="00AE2104">
            <w:pPr>
              <w:spacing w:after="0"/>
              <w:jc w:val="both"/>
              <w:rPr>
                <w:rFonts w:eastAsia="Times New Roman"/>
              </w:rPr>
            </w:pPr>
            <w:r w:rsidRPr="00F85B45">
              <w:t xml:space="preserve">Garantinio laikotarpio metu </w:t>
            </w:r>
            <w:r>
              <w:t>gamintojas</w:t>
            </w:r>
            <w:r w:rsidRPr="00F85B45">
              <w:t xml:space="preserve"> privalo </w:t>
            </w:r>
            <w:r w:rsidR="00702742">
              <w:t>teikti paslaugas</w:t>
            </w:r>
            <w:r w:rsidRPr="00F85B45">
              <w:t xml:space="preserve"> savo lėšomis, įskaitant transportavimo išlaidas.</w:t>
            </w:r>
          </w:p>
        </w:tc>
      </w:tr>
    </w:tbl>
    <w:p w14:paraId="60D401FC" w14:textId="77777777" w:rsidR="00AE2104" w:rsidRPr="00AE2104" w:rsidRDefault="00AE2104" w:rsidP="00AE2104">
      <w:pPr>
        <w:keepNext/>
        <w:spacing w:after="0" w:line="240" w:lineRule="auto"/>
        <w:ind w:left="360"/>
        <w:outlineLvl w:val="0"/>
        <w:rPr>
          <w:rFonts w:eastAsia="Times New Roman"/>
          <w:b/>
          <w:caps/>
          <w:sz w:val="22"/>
          <w:lang w:eastAsia="lt-LT"/>
        </w:rPr>
      </w:pPr>
    </w:p>
    <w:p w14:paraId="7A9347A5" w14:textId="5260A62E" w:rsidR="007003C5" w:rsidRPr="0058309F" w:rsidRDefault="007003C5" w:rsidP="007003C5">
      <w:pPr>
        <w:keepNext/>
        <w:numPr>
          <w:ilvl w:val="0"/>
          <w:numId w:val="1"/>
        </w:numPr>
        <w:spacing w:after="0" w:line="240" w:lineRule="auto"/>
        <w:jc w:val="center"/>
        <w:outlineLvl w:val="0"/>
        <w:rPr>
          <w:rFonts w:eastAsia="Times New Roman"/>
          <w:b/>
          <w:caps/>
          <w:sz w:val="22"/>
          <w:lang w:eastAsia="lt-LT"/>
        </w:rPr>
      </w:pPr>
      <w:r>
        <w:rPr>
          <w:rFonts w:eastAsia="Times New Roman"/>
          <w:b/>
          <w:bCs/>
          <w:caps/>
          <w:sz w:val="22"/>
          <w:lang w:eastAsia="lt-LT"/>
        </w:rPr>
        <w:t xml:space="preserve">KITI </w:t>
      </w:r>
      <w:r w:rsidRPr="002C3CD0">
        <w:rPr>
          <w:rFonts w:eastAsia="Times New Roman"/>
          <w:b/>
          <w:bCs/>
          <w:caps/>
          <w:sz w:val="22"/>
          <w:lang w:eastAsia="lt-LT"/>
        </w:rPr>
        <w:t xml:space="preserve">Reikalavimai </w:t>
      </w:r>
    </w:p>
    <w:p w14:paraId="58578330" w14:textId="77777777" w:rsidR="0058309F" w:rsidRPr="007003C5" w:rsidRDefault="0058309F" w:rsidP="0058309F">
      <w:pPr>
        <w:keepNext/>
        <w:spacing w:after="0" w:line="240" w:lineRule="auto"/>
        <w:ind w:left="360"/>
        <w:outlineLvl w:val="0"/>
        <w:rPr>
          <w:rFonts w:eastAsia="Times New Roman"/>
          <w:b/>
          <w:caps/>
          <w:sz w:val="22"/>
          <w:lang w:eastAsia="lt-LT"/>
        </w:rPr>
      </w:pPr>
    </w:p>
    <w:p w14:paraId="1DC06EDE" w14:textId="7B9B86EE" w:rsidR="00F83A79" w:rsidRPr="00F83A79" w:rsidRDefault="00F04100" w:rsidP="00AE2104">
      <w:pPr>
        <w:pStyle w:val="Sraopastraipa"/>
        <w:keepNext/>
        <w:numPr>
          <w:ilvl w:val="1"/>
          <w:numId w:val="1"/>
        </w:numPr>
        <w:spacing w:after="0" w:line="240" w:lineRule="auto"/>
        <w:ind w:firstLine="567"/>
        <w:jc w:val="both"/>
        <w:outlineLvl w:val="0"/>
        <w:rPr>
          <w:rFonts w:eastAsia="Times New Roman"/>
          <w:b/>
          <w:caps/>
          <w:sz w:val="22"/>
          <w:lang w:eastAsia="lt-LT"/>
        </w:rPr>
      </w:pPr>
      <w:r w:rsidRPr="00F04100">
        <w:rPr>
          <w:rFonts w:eastAsia="Times New Roman"/>
        </w:rPr>
        <w:t xml:space="preserve">Tiekėjas turi būti </w:t>
      </w:r>
      <w:r>
        <w:rPr>
          <w:rFonts w:eastAsia="Times New Roman"/>
        </w:rPr>
        <w:t>VLK</w:t>
      </w:r>
      <w:r w:rsidRPr="00F04100">
        <w:rPr>
          <w:rFonts w:eastAsia="Times New Roman"/>
        </w:rPr>
        <w:t xml:space="preserve"> turimos </w:t>
      </w:r>
      <w:proofErr w:type="spellStart"/>
      <w:r w:rsidRPr="00F04100">
        <w:rPr>
          <w:rFonts w:eastAsia="Times New Roman"/>
        </w:rPr>
        <w:t>Cisco</w:t>
      </w:r>
      <w:proofErr w:type="spellEnd"/>
      <w:r w:rsidRPr="00F04100">
        <w:rPr>
          <w:rFonts w:eastAsia="Times New Roman"/>
        </w:rPr>
        <w:t xml:space="preserve"> įrangos oficialus gamintojo atstovas, turintis teisę ją parduoti ir įdiegti</w:t>
      </w:r>
      <w:r>
        <w:rPr>
          <w:rFonts w:eastAsia="Times New Roman"/>
        </w:rPr>
        <w:t>.</w:t>
      </w:r>
      <w:r w:rsidR="00773D03">
        <w:rPr>
          <w:rFonts w:eastAsia="Times New Roman"/>
        </w:rPr>
        <w:t xml:space="preserve"> Tiekėjas kartu su pasiūlymu turi</w:t>
      </w:r>
      <w:r>
        <w:rPr>
          <w:rFonts w:eastAsia="Times New Roman"/>
        </w:rPr>
        <w:t xml:space="preserve"> </w:t>
      </w:r>
      <w:r w:rsidR="00773D03">
        <w:rPr>
          <w:rFonts w:eastAsia="Times New Roman"/>
        </w:rPr>
        <w:t>p</w:t>
      </w:r>
      <w:r w:rsidR="00AF13B5" w:rsidRPr="00AF13B5">
        <w:rPr>
          <w:rFonts w:eastAsia="Times New Roman"/>
        </w:rPr>
        <w:t>ateik</w:t>
      </w:r>
      <w:r w:rsidR="00773D03">
        <w:rPr>
          <w:rFonts w:eastAsia="Times New Roman"/>
        </w:rPr>
        <w:t>ti</w:t>
      </w:r>
      <w:r w:rsidR="00AF13B5" w:rsidRPr="00AF13B5">
        <w:rPr>
          <w:rFonts w:eastAsia="Times New Roman"/>
        </w:rPr>
        <w:t xml:space="preserve"> </w:t>
      </w:r>
      <w:proofErr w:type="spellStart"/>
      <w:r w:rsidR="00AF13B5" w:rsidRPr="00AF13B5">
        <w:rPr>
          <w:rFonts w:eastAsia="Times New Roman"/>
        </w:rPr>
        <w:t>Cisco</w:t>
      </w:r>
      <w:proofErr w:type="spellEnd"/>
      <w:r w:rsidR="00AF13B5" w:rsidRPr="00AF13B5">
        <w:rPr>
          <w:rFonts w:eastAsia="Times New Roman"/>
        </w:rPr>
        <w:t xml:space="preserve"> įrangos gamintojo (-ų) ar jo (-ų) atstovybės įgaliojim</w:t>
      </w:r>
      <w:r w:rsidR="00773D03">
        <w:rPr>
          <w:rFonts w:eastAsia="Times New Roman"/>
        </w:rPr>
        <w:t>ą</w:t>
      </w:r>
      <w:r w:rsidR="00AF13B5" w:rsidRPr="00AF13B5">
        <w:rPr>
          <w:rFonts w:eastAsia="Times New Roman"/>
        </w:rPr>
        <w:t xml:space="preserve"> / rašt</w:t>
      </w:r>
      <w:r w:rsidR="00773D03">
        <w:rPr>
          <w:rFonts w:eastAsia="Times New Roman"/>
        </w:rPr>
        <w:t>ą</w:t>
      </w:r>
      <w:r w:rsidR="00AF13B5" w:rsidRPr="00AF13B5">
        <w:rPr>
          <w:rFonts w:eastAsia="Times New Roman"/>
        </w:rPr>
        <w:t xml:space="preserve"> (-</w:t>
      </w:r>
      <w:proofErr w:type="spellStart"/>
      <w:r w:rsidR="00773D03">
        <w:rPr>
          <w:rFonts w:eastAsia="Times New Roman"/>
        </w:rPr>
        <w:t>us</w:t>
      </w:r>
      <w:proofErr w:type="spellEnd"/>
      <w:r w:rsidR="00AF13B5" w:rsidRPr="00AF13B5">
        <w:rPr>
          <w:rFonts w:eastAsia="Times New Roman"/>
        </w:rPr>
        <w:t>), patvirtinant</w:t>
      </w:r>
      <w:r w:rsidR="00773D03">
        <w:rPr>
          <w:rFonts w:eastAsia="Times New Roman"/>
        </w:rPr>
        <w:t>į</w:t>
      </w:r>
      <w:r w:rsidR="00AF13B5" w:rsidRPr="00AF13B5">
        <w:rPr>
          <w:rFonts w:eastAsia="Times New Roman"/>
        </w:rPr>
        <w:t xml:space="preserve"> (-</w:t>
      </w:r>
      <w:proofErr w:type="spellStart"/>
      <w:r w:rsidR="00773D03">
        <w:rPr>
          <w:rFonts w:eastAsia="Times New Roman"/>
        </w:rPr>
        <w:t>čius</w:t>
      </w:r>
      <w:proofErr w:type="spellEnd"/>
      <w:r w:rsidR="00AF13B5" w:rsidRPr="00AF13B5">
        <w:rPr>
          <w:rFonts w:eastAsia="Times New Roman"/>
        </w:rPr>
        <w:t>), kad tiekėjas yra įgaliotas ir turi teisę parduoti siūlomą įrangą ir ją įdiegti</w:t>
      </w:r>
      <w:r w:rsidR="00773D03">
        <w:rPr>
          <w:rFonts w:eastAsia="Times New Roman"/>
        </w:rPr>
        <w:t xml:space="preserve">. Taip pat </w:t>
      </w:r>
      <w:r w:rsidR="0083484A" w:rsidRPr="0083484A">
        <w:rPr>
          <w:rFonts w:eastAsia="Times New Roman"/>
        </w:rPr>
        <w:t>tiekėjas pildo Pirkimo sąlygų 13 priedo „Tiekėjo įvykdytų sutarčių sąrašas ir kiti duomenys“</w:t>
      </w:r>
      <w:r w:rsidR="00B91C4F">
        <w:rPr>
          <w:rFonts w:eastAsia="Times New Roman"/>
        </w:rPr>
        <w:t xml:space="preserve"> </w:t>
      </w:r>
      <w:r w:rsidR="0083484A" w:rsidRPr="0083484A">
        <w:rPr>
          <w:rFonts w:eastAsia="Times New Roman"/>
        </w:rPr>
        <w:t>2 lentelės formą</w:t>
      </w:r>
      <w:r w:rsidR="007D1E4E">
        <w:rPr>
          <w:rFonts w:eastAsia="Times New Roman"/>
        </w:rPr>
        <w:t>.</w:t>
      </w:r>
      <w:r w:rsidR="00F83A79" w:rsidRPr="00F83A79">
        <w:t xml:space="preserve"> </w:t>
      </w:r>
    </w:p>
    <w:p w14:paraId="291BEECF" w14:textId="0A53C0EC" w:rsidR="007D1E4E" w:rsidRPr="00710C8B" w:rsidRDefault="00F83A79" w:rsidP="00AE2104">
      <w:pPr>
        <w:pStyle w:val="Sraopastraipa"/>
        <w:keepNext/>
        <w:numPr>
          <w:ilvl w:val="1"/>
          <w:numId w:val="1"/>
        </w:numPr>
        <w:spacing w:after="0" w:line="240" w:lineRule="auto"/>
        <w:ind w:firstLine="567"/>
        <w:jc w:val="both"/>
        <w:outlineLvl w:val="0"/>
        <w:rPr>
          <w:rFonts w:eastAsia="Times New Roman"/>
          <w:b/>
          <w:caps/>
          <w:sz w:val="22"/>
          <w:lang w:eastAsia="lt-LT"/>
        </w:rPr>
      </w:pPr>
      <w:r w:rsidRPr="00710C8B">
        <w:rPr>
          <w:rFonts w:eastAsia="Times New Roman"/>
        </w:rPr>
        <w:t>Pirkimas vykdomas vadovaujantis Lietuvos Respublikos aplinkos ministro 2011 m. birželio 28 d. įsakymo Nr. D1-508 „Dėl Aplinkos apsaugos kriterijų taikymo, vykdant žaliuosius pirkimus, tvarkos aprašo patvirtinimo“ 4.4.3 punktu</w:t>
      </w:r>
      <w:r w:rsidR="00773D03">
        <w:rPr>
          <w:rFonts w:eastAsia="Times New Roman"/>
        </w:rPr>
        <w:t xml:space="preserve">: </w:t>
      </w:r>
      <w:r w:rsidR="00773D03" w:rsidRPr="00773D03">
        <w:rPr>
          <w:rFonts w:eastAsia="Times New Roman"/>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710C8B">
        <w:rPr>
          <w:rFonts w:eastAsia="Times New Roman"/>
        </w:rPr>
        <w:t xml:space="preserve">. </w:t>
      </w:r>
    </w:p>
    <w:p w14:paraId="68CE67C7" w14:textId="6233433F" w:rsidR="009E6CFE" w:rsidRPr="00D727EC" w:rsidRDefault="009E6CFE" w:rsidP="00370C38">
      <w:pPr>
        <w:spacing w:after="0" w:line="240" w:lineRule="auto"/>
        <w:jc w:val="center"/>
        <w:rPr>
          <w:rFonts w:eastAsia="Times New Roman"/>
        </w:rPr>
      </w:pPr>
      <w:r w:rsidRPr="00D727EC">
        <w:rPr>
          <w:rFonts w:eastAsia="Times New Roman"/>
        </w:rPr>
        <w:t>_______________</w:t>
      </w:r>
    </w:p>
    <w:sectPr w:rsidR="009E6CFE" w:rsidRPr="00D727EC" w:rsidSect="00AE2104">
      <w:headerReference w:type="default" r:id="rId9"/>
      <w:footerReference w:type="even" r:id="rId10"/>
      <w:footerReference w:type="default" r:id="rId11"/>
      <w:footerReference w:type="first" r:id="rId12"/>
      <w:pgSz w:w="11906" w:h="16838"/>
      <w:pgMar w:top="1019" w:right="567" w:bottom="993" w:left="1701" w:header="567" w:footer="41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165C9" w14:textId="77777777" w:rsidR="00F93A51" w:rsidRDefault="00F93A51" w:rsidP="00A27D94">
      <w:pPr>
        <w:spacing w:after="0" w:line="240" w:lineRule="auto"/>
      </w:pPr>
      <w:r>
        <w:separator/>
      </w:r>
    </w:p>
  </w:endnote>
  <w:endnote w:type="continuationSeparator" w:id="0">
    <w:p w14:paraId="20968698" w14:textId="77777777" w:rsidR="00F93A51" w:rsidRDefault="00F93A51" w:rsidP="00A27D94">
      <w:pPr>
        <w:spacing w:after="0" w:line="240" w:lineRule="auto"/>
      </w:pPr>
      <w:r>
        <w:continuationSeparator/>
      </w:r>
    </w:p>
  </w:endnote>
  <w:endnote w:type="continuationNotice" w:id="1">
    <w:p w14:paraId="6F26D099" w14:textId="77777777" w:rsidR="00F93A51" w:rsidRDefault="00F93A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9DC1" w14:textId="2BA61A20" w:rsidR="00601318" w:rsidRDefault="00FF5A67">
    <w:pPr>
      <w:pStyle w:val="Porat"/>
    </w:pPr>
    <w:r>
      <w:rPr>
        <w:noProof/>
      </w:rPr>
      <mc:AlternateContent>
        <mc:Choice Requires="wps">
          <w:drawing>
            <wp:anchor distT="0" distB="0" distL="0" distR="0" simplePos="0" relativeHeight="251659264" behindDoc="0" locked="0" layoutInCell="1" allowOverlap="1" wp14:anchorId="1E451345" wp14:editId="7C82B397">
              <wp:simplePos x="635" y="635"/>
              <wp:positionH relativeFrom="page">
                <wp:align>left</wp:align>
              </wp:positionH>
              <wp:positionV relativeFrom="page">
                <wp:align>bottom</wp:align>
              </wp:positionV>
              <wp:extent cx="678180" cy="368935"/>
              <wp:effectExtent l="0" t="0" r="7620" b="0"/>
              <wp:wrapNone/>
              <wp:docPr id="120711070"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8180" cy="368935"/>
                      </a:xfrm>
                      <a:prstGeom prst="rect">
                        <a:avLst/>
                      </a:prstGeom>
                      <a:noFill/>
                      <a:ln>
                        <a:noFill/>
                      </a:ln>
                    </wps:spPr>
                    <wps:txbx>
                      <w:txbxContent>
                        <w:p w14:paraId="51C8AA6E" w14:textId="1A3F1D92" w:rsidR="00FF5A67" w:rsidRPr="00FF5A67" w:rsidRDefault="00FF5A67" w:rsidP="00FF5A67">
                          <w:pPr>
                            <w:spacing w:after="0"/>
                            <w:rPr>
                              <w:rFonts w:ascii="Aptos" w:eastAsia="Aptos" w:hAnsi="Aptos" w:cs="Aptos"/>
                              <w:noProof/>
                              <w:color w:val="000000"/>
                              <w:sz w:val="20"/>
                              <w:szCs w:val="20"/>
                            </w:rPr>
                          </w:pPr>
                          <w:r w:rsidRPr="00FF5A67">
                            <w:rPr>
                              <w:rFonts w:ascii="Aptos" w:eastAsia="Aptos" w:hAnsi="Aptos" w:cs="Aptos"/>
                              <w:noProof/>
                              <w:color w:val="000000"/>
                              <w:sz w:val="20"/>
                              <w:szCs w:val="20"/>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1E451345">
              <v:stroke joinstyle="miter"/>
              <v:path gradientshapeok="t" o:connecttype="rect"/>
            </v:shapetype>
            <v:shape id="Text Box 5" style="position:absolute;margin-left:0;margin-top:0;width:53.4pt;height:29.05pt;z-index:251659264;visibility:visible;mso-wrap-style:none;mso-wrap-distance-left:0;mso-wrap-distance-top:0;mso-wrap-distance-right:0;mso-wrap-distance-bottom:0;mso-position-horizontal:left;mso-position-horizontal-relative:page;mso-position-vertical:bottom;mso-position-vertical-relative:page;v-text-anchor:bottom" alt="Intern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">
              <v:textbox style="mso-fit-shape-to-text:t" inset="20pt,0,0,15pt">
                <w:txbxContent>
                  <w:p w:rsidRPr="00FF5A67" w:rsidR="00FF5A67" w:rsidP="00FF5A67" w:rsidRDefault="00FF5A67" w14:paraId="51C8AA6E" w14:textId="1A3F1D92">
                    <w:pPr>
                      <w:spacing w:after="0"/>
                      <w:rPr>
                        <w:rFonts w:ascii="Aptos" w:hAnsi="Aptos" w:eastAsia="Aptos" w:cs="Aptos"/>
                        <w:noProof/>
                        <w:color w:val="000000"/>
                        <w:sz w:val="20"/>
                        <w:szCs w:val="20"/>
                      </w:rPr>
                    </w:pPr>
                    <w:r w:rsidRPr="00FF5A67">
                      <w:rPr>
                        <w:rFonts w:ascii="Aptos" w:hAnsi="Aptos" w:eastAsia="Aptos" w:cs="Aptos"/>
                        <w:noProof/>
                        <w:color w:val="000000"/>
                        <w:sz w:val="20"/>
                        <w:szCs w:val="20"/>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E67CE" w14:textId="54732520" w:rsidR="002C3CD0" w:rsidRDefault="00F93A51">
    <w:pPr>
      <w:pStyle w:val="Porat"/>
      <w:jc w:val="right"/>
    </w:pPr>
    <w:sdt>
      <w:sdtPr>
        <w:id w:val="557522126"/>
        <w:docPartObj>
          <w:docPartGallery w:val="Page Numbers (Bottom of Page)"/>
          <w:docPartUnique/>
        </w:docPartObj>
      </w:sdtPr>
      <w:sdtEndPr/>
      <w:sdtContent>
        <w:r w:rsidR="002C3CD0">
          <w:fldChar w:fldCharType="begin"/>
        </w:r>
        <w:r w:rsidR="002C3CD0">
          <w:instrText>PAGE   \* MERGEFORMAT</w:instrText>
        </w:r>
        <w:r w:rsidR="002C3CD0">
          <w:fldChar w:fldCharType="separate"/>
        </w:r>
        <w:r w:rsidR="00D70816">
          <w:rPr>
            <w:noProof/>
          </w:rPr>
          <w:t>1</w:t>
        </w:r>
        <w:r w:rsidR="002C3CD0">
          <w:fldChar w:fldCharType="end"/>
        </w:r>
      </w:sdtContent>
    </w:sdt>
  </w:p>
  <w:p w14:paraId="68CE67CF" w14:textId="77777777" w:rsidR="002C3CD0" w:rsidRDefault="002C3CD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E7F0E" w14:textId="22804327" w:rsidR="00601318" w:rsidRDefault="00FF5A67">
    <w:pPr>
      <w:pStyle w:val="Porat"/>
    </w:pPr>
    <w:r>
      <w:rPr>
        <w:noProof/>
      </w:rPr>
      <mc:AlternateContent>
        <mc:Choice Requires="wps">
          <w:drawing>
            <wp:anchor distT="0" distB="0" distL="0" distR="0" simplePos="0" relativeHeight="251658240" behindDoc="0" locked="0" layoutInCell="1" allowOverlap="1" wp14:anchorId="2D9CEE7C" wp14:editId="2CDEEA83">
              <wp:simplePos x="635" y="635"/>
              <wp:positionH relativeFrom="page">
                <wp:align>left</wp:align>
              </wp:positionH>
              <wp:positionV relativeFrom="page">
                <wp:align>bottom</wp:align>
              </wp:positionV>
              <wp:extent cx="678180" cy="368935"/>
              <wp:effectExtent l="0" t="0" r="7620" b="0"/>
              <wp:wrapNone/>
              <wp:docPr id="1757797972"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8180" cy="368935"/>
                      </a:xfrm>
                      <a:prstGeom prst="rect">
                        <a:avLst/>
                      </a:prstGeom>
                      <a:noFill/>
                      <a:ln>
                        <a:noFill/>
                      </a:ln>
                    </wps:spPr>
                    <wps:txbx>
                      <w:txbxContent>
                        <w:p w14:paraId="5AE6AC26" w14:textId="5E6710EF" w:rsidR="00FF5A67" w:rsidRPr="00FF5A67" w:rsidRDefault="00FF5A67" w:rsidP="00FF5A67">
                          <w:pPr>
                            <w:spacing w:after="0"/>
                            <w:rPr>
                              <w:rFonts w:ascii="Aptos" w:eastAsia="Aptos" w:hAnsi="Aptos" w:cs="Aptos"/>
                              <w:noProof/>
                              <w:color w:val="000000"/>
                              <w:sz w:val="20"/>
                              <w:szCs w:val="20"/>
                            </w:rPr>
                          </w:pPr>
                          <w:r w:rsidRPr="00FF5A67">
                            <w:rPr>
                              <w:rFonts w:ascii="Aptos" w:eastAsia="Aptos" w:hAnsi="Aptos" w:cs="Aptos"/>
                              <w:noProof/>
                              <w:color w:val="000000"/>
                              <w:sz w:val="20"/>
                              <w:szCs w:val="20"/>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2D9CEE7C">
              <v:stroke joinstyle="miter"/>
              <v:path gradientshapeok="t" o:connecttype="rect"/>
            </v:shapetype>
            <v:shape id="Text Box 4" style="position:absolute;margin-left:0;margin-top:0;width:53.4pt;height:29.05pt;z-index:251658240;visibility:visible;mso-wrap-style:none;mso-wrap-distance-left:0;mso-wrap-distance-top:0;mso-wrap-distance-right:0;mso-wrap-distance-bottom:0;mso-position-horizontal:left;mso-position-horizontal-relative:page;mso-position-vertical:bottom;mso-position-vertical-relative:page;v-text-anchor:bottom" alt="Intern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">
              <v:textbox style="mso-fit-shape-to-text:t" inset="20pt,0,0,15pt">
                <w:txbxContent>
                  <w:p w:rsidRPr="00FF5A67" w:rsidR="00FF5A67" w:rsidP="00FF5A67" w:rsidRDefault="00FF5A67" w14:paraId="5AE6AC26" w14:textId="5E6710EF">
                    <w:pPr>
                      <w:spacing w:after="0"/>
                      <w:rPr>
                        <w:rFonts w:ascii="Aptos" w:hAnsi="Aptos" w:eastAsia="Aptos" w:cs="Aptos"/>
                        <w:noProof/>
                        <w:color w:val="000000"/>
                        <w:sz w:val="20"/>
                        <w:szCs w:val="20"/>
                      </w:rPr>
                    </w:pPr>
                    <w:r w:rsidRPr="00FF5A67">
                      <w:rPr>
                        <w:rFonts w:ascii="Aptos" w:hAnsi="Aptos" w:eastAsia="Aptos" w:cs="Aptos"/>
                        <w:noProof/>
                        <w:color w:val="000000"/>
                        <w:sz w:val="20"/>
                        <w:szCs w:val="20"/>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A5C00" w14:textId="77777777" w:rsidR="00F93A51" w:rsidRDefault="00F93A51" w:rsidP="00A27D94">
      <w:pPr>
        <w:spacing w:after="0" w:line="240" w:lineRule="auto"/>
      </w:pPr>
      <w:r>
        <w:separator/>
      </w:r>
    </w:p>
  </w:footnote>
  <w:footnote w:type="continuationSeparator" w:id="0">
    <w:p w14:paraId="19E3C5E3" w14:textId="77777777" w:rsidR="00F93A51" w:rsidRDefault="00F93A51" w:rsidP="00A27D94">
      <w:pPr>
        <w:spacing w:after="0" w:line="240" w:lineRule="auto"/>
      </w:pPr>
      <w:r>
        <w:continuationSeparator/>
      </w:r>
    </w:p>
  </w:footnote>
  <w:footnote w:type="continuationNotice" w:id="1">
    <w:p w14:paraId="61E7B3BB" w14:textId="77777777" w:rsidR="00F93A51" w:rsidRDefault="00F93A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E67CD" w14:textId="670C485E" w:rsidR="00A27D94" w:rsidRPr="00AE2104" w:rsidRDefault="002464E8" w:rsidP="002464E8">
    <w:pPr>
      <w:pStyle w:val="Antrats"/>
      <w:jc w:val="right"/>
      <w:rPr>
        <w:sz w:val="20"/>
        <w:szCs w:val="20"/>
      </w:rPr>
    </w:pPr>
    <w:r w:rsidRPr="00AE2104">
      <w:rPr>
        <w:sz w:val="20"/>
        <w:szCs w:val="20"/>
      </w:rP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31553"/>
    <w:multiLevelType w:val="hybridMultilevel"/>
    <w:tmpl w:val="AAEE00F4"/>
    <w:lvl w:ilvl="0" w:tplc="0427000F">
      <w:start w:val="1"/>
      <w:numFmt w:val="decimal"/>
      <w:lvlText w:val="%1."/>
      <w:lvlJc w:val="left"/>
      <w:pPr>
        <w:ind w:left="631" w:hanging="360"/>
      </w:pPr>
    </w:lvl>
    <w:lvl w:ilvl="1" w:tplc="04270019" w:tentative="1">
      <w:start w:val="1"/>
      <w:numFmt w:val="lowerLetter"/>
      <w:lvlText w:val="%2."/>
      <w:lvlJc w:val="left"/>
      <w:pPr>
        <w:ind w:left="1202" w:hanging="360"/>
      </w:pPr>
    </w:lvl>
    <w:lvl w:ilvl="2" w:tplc="0427001B" w:tentative="1">
      <w:start w:val="1"/>
      <w:numFmt w:val="lowerRoman"/>
      <w:lvlText w:val="%3."/>
      <w:lvlJc w:val="right"/>
      <w:pPr>
        <w:ind w:left="1922" w:hanging="180"/>
      </w:pPr>
    </w:lvl>
    <w:lvl w:ilvl="3" w:tplc="0427000F" w:tentative="1">
      <w:start w:val="1"/>
      <w:numFmt w:val="decimal"/>
      <w:lvlText w:val="%4."/>
      <w:lvlJc w:val="left"/>
      <w:pPr>
        <w:ind w:left="2642" w:hanging="360"/>
      </w:pPr>
    </w:lvl>
    <w:lvl w:ilvl="4" w:tplc="04270019" w:tentative="1">
      <w:start w:val="1"/>
      <w:numFmt w:val="lowerLetter"/>
      <w:lvlText w:val="%5."/>
      <w:lvlJc w:val="left"/>
      <w:pPr>
        <w:ind w:left="3362" w:hanging="360"/>
      </w:pPr>
    </w:lvl>
    <w:lvl w:ilvl="5" w:tplc="0427001B" w:tentative="1">
      <w:start w:val="1"/>
      <w:numFmt w:val="lowerRoman"/>
      <w:lvlText w:val="%6."/>
      <w:lvlJc w:val="right"/>
      <w:pPr>
        <w:ind w:left="4082" w:hanging="180"/>
      </w:pPr>
    </w:lvl>
    <w:lvl w:ilvl="6" w:tplc="0427000F" w:tentative="1">
      <w:start w:val="1"/>
      <w:numFmt w:val="decimal"/>
      <w:lvlText w:val="%7."/>
      <w:lvlJc w:val="left"/>
      <w:pPr>
        <w:ind w:left="4802" w:hanging="360"/>
      </w:pPr>
    </w:lvl>
    <w:lvl w:ilvl="7" w:tplc="04270019" w:tentative="1">
      <w:start w:val="1"/>
      <w:numFmt w:val="lowerLetter"/>
      <w:lvlText w:val="%8."/>
      <w:lvlJc w:val="left"/>
      <w:pPr>
        <w:ind w:left="5522" w:hanging="360"/>
      </w:pPr>
    </w:lvl>
    <w:lvl w:ilvl="8" w:tplc="0427001B" w:tentative="1">
      <w:start w:val="1"/>
      <w:numFmt w:val="lowerRoman"/>
      <w:lvlText w:val="%9."/>
      <w:lvlJc w:val="right"/>
      <w:pPr>
        <w:ind w:left="6242" w:hanging="180"/>
      </w:pPr>
    </w:lvl>
  </w:abstractNum>
  <w:abstractNum w:abstractNumId="1" w15:restartNumberingAfterBreak="0">
    <w:nsid w:val="1B0C4074"/>
    <w:multiLevelType w:val="hybridMultilevel"/>
    <w:tmpl w:val="BDA0308A"/>
    <w:lvl w:ilvl="0" w:tplc="8ACC595E">
      <w:start w:val="202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F66DC0"/>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5975C28"/>
    <w:multiLevelType w:val="hybridMultilevel"/>
    <w:tmpl w:val="A63E0EFA"/>
    <w:lvl w:ilvl="0" w:tplc="4FF276B6">
      <w:start w:val="1"/>
      <w:numFmt w:val="decimal"/>
      <w:lvlText w:val="%1."/>
      <w:lvlJc w:val="left"/>
      <w:pPr>
        <w:ind w:left="0" w:firstLine="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6971545"/>
    <w:multiLevelType w:val="hybridMultilevel"/>
    <w:tmpl w:val="AAEE00F4"/>
    <w:lvl w:ilvl="0" w:tplc="FFFFFFFF">
      <w:start w:val="1"/>
      <w:numFmt w:val="decimal"/>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 w15:restartNumberingAfterBreak="0">
    <w:nsid w:val="5ECD28DD"/>
    <w:multiLevelType w:val="multilevel"/>
    <w:tmpl w:val="71B6B03A"/>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29E1258"/>
    <w:multiLevelType w:val="hybridMultilevel"/>
    <w:tmpl w:val="2190038C"/>
    <w:lvl w:ilvl="0" w:tplc="C966D55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045032"/>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25029782">
    <w:abstractNumId w:val="3"/>
  </w:num>
  <w:num w:numId="2" w16cid:durableId="5545100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37054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4096101">
    <w:abstractNumId w:val="4"/>
  </w:num>
  <w:num w:numId="5" w16cid:durableId="1981181053">
    <w:abstractNumId w:val="0"/>
  </w:num>
  <w:num w:numId="6" w16cid:durableId="600456750">
    <w:abstractNumId w:val="2"/>
  </w:num>
  <w:num w:numId="7" w16cid:durableId="1640190191">
    <w:abstractNumId w:val="8"/>
  </w:num>
  <w:num w:numId="8" w16cid:durableId="470711414">
    <w:abstractNumId w:val="5"/>
  </w:num>
  <w:num w:numId="9" w16cid:durableId="753552901">
    <w:abstractNumId w:val="7"/>
  </w:num>
  <w:num w:numId="10" w16cid:durableId="1999188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637"/>
    <w:rsid w:val="00000647"/>
    <w:rsid w:val="000062BE"/>
    <w:rsid w:val="00016D43"/>
    <w:rsid w:val="00017905"/>
    <w:rsid w:val="00017986"/>
    <w:rsid w:val="00020237"/>
    <w:rsid w:val="00021D56"/>
    <w:rsid w:val="00026D7D"/>
    <w:rsid w:val="00032634"/>
    <w:rsid w:val="00040798"/>
    <w:rsid w:val="000462EE"/>
    <w:rsid w:val="000471BF"/>
    <w:rsid w:val="00050469"/>
    <w:rsid w:val="0005106A"/>
    <w:rsid w:val="00061446"/>
    <w:rsid w:val="00063619"/>
    <w:rsid w:val="0006432B"/>
    <w:rsid w:val="00074010"/>
    <w:rsid w:val="0008465E"/>
    <w:rsid w:val="00090AB0"/>
    <w:rsid w:val="00090AFF"/>
    <w:rsid w:val="0009134E"/>
    <w:rsid w:val="000953AB"/>
    <w:rsid w:val="00097772"/>
    <w:rsid w:val="000A134C"/>
    <w:rsid w:val="000B157A"/>
    <w:rsid w:val="000D76B9"/>
    <w:rsid w:val="000E163A"/>
    <w:rsid w:val="000E379A"/>
    <w:rsid w:val="000E3DFA"/>
    <w:rsid w:val="000F257E"/>
    <w:rsid w:val="001153DB"/>
    <w:rsid w:val="00126B75"/>
    <w:rsid w:val="0013110B"/>
    <w:rsid w:val="001365D6"/>
    <w:rsid w:val="00151079"/>
    <w:rsid w:val="00170EA4"/>
    <w:rsid w:val="00182990"/>
    <w:rsid w:val="001924A1"/>
    <w:rsid w:val="001933E7"/>
    <w:rsid w:val="001B0835"/>
    <w:rsid w:val="001D4C54"/>
    <w:rsid w:val="001D6B2E"/>
    <w:rsid w:val="001E5BEF"/>
    <w:rsid w:val="001E630D"/>
    <w:rsid w:val="001F0C8E"/>
    <w:rsid w:val="00201959"/>
    <w:rsid w:val="00212699"/>
    <w:rsid w:val="00226066"/>
    <w:rsid w:val="00233758"/>
    <w:rsid w:val="00236F0B"/>
    <w:rsid w:val="00241DA5"/>
    <w:rsid w:val="002464E8"/>
    <w:rsid w:val="00271051"/>
    <w:rsid w:val="002772A3"/>
    <w:rsid w:val="00283295"/>
    <w:rsid w:val="00283CCB"/>
    <w:rsid w:val="00284B36"/>
    <w:rsid w:val="00296A8F"/>
    <w:rsid w:val="002A6DAC"/>
    <w:rsid w:val="002B1195"/>
    <w:rsid w:val="002B1FD5"/>
    <w:rsid w:val="002B318F"/>
    <w:rsid w:val="002B5A09"/>
    <w:rsid w:val="002B7264"/>
    <w:rsid w:val="002C3CD0"/>
    <w:rsid w:val="002C4407"/>
    <w:rsid w:val="002C48AE"/>
    <w:rsid w:val="002C6F02"/>
    <w:rsid w:val="002E009A"/>
    <w:rsid w:val="002E4729"/>
    <w:rsid w:val="00310637"/>
    <w:rsid w:val="00315A94"/>
    <w:rsid w:val="00316AFD"/>
    <w:rsid w:val="00331EA5"/>
    <w:rsid w:val="00332432"/>
    <w:rsid w:val="0034289A"/>
    <w:rsid w:val="003539AA"/>
    <w:rsid w:val="00354D2B"/>
    <w:rsid w:val="00354F1E"/>
    <w:rsid w:val="00370C38"/>
    <w:rsid w:val="00371A45"/>
    <w:rsid w:val="00376E98"/>
    <w:rsid w:val="003853A4"/>
    <w:rsid w:val="003A677D"/>
    <w:rsid w:val="003B2BD4"/>
    <w:rsid w:val="003D6715"/>
    <w:rsid w:val="003E6AB1"/>
    <w:rsid w:val="00412426"/>
    <w:rsid w:val="00412B1C"/>
    <w:rsid w:val="004154F5"/>
    <w:rsid w:val="00417E0B"/>
    <w:rsid w:val="00423AAC"/>
    <w:rsid w:val="0042669B"/>
    <w:rsid w:val="00430A18"/>
    <w:rsid w:val="00433970"/>
    <w:rsid w:val="00436700"/>
    <w:rsid w:val="00440F33"/>
    <w:rsid w:val="004448FA"/>
    <w:rsid w:val="00445F0A"/>
    <w:rsid w:val="0045046C"/>
    <w:rsid w:val="0045433C"/>
    <w:rsid w:val="00460610"/>
    <w:rsid w:val="004613BF"/>
    <w:rsid w:val="0046279B"/>
    <w:rsid w:val="00462B46"/>
    <w:rsid w:val="00470AAF"/>
    <w:rsid w:val="004740B6"/>
    <w:rsid w:val="0048121C"/>
    <w:rsid w:val="00484126"/>
    <w:rsid w:val="0048713D"/>
    <w:rsid w:val="00487436"/>
    <w:rsid w:val="0049323A"/>
    <w:rsid w:val="00494AF4"/>
    <w:rsid w:val="00496C71"/>
    <w:rsid w:val="004A39E8"/>
    <w:rsid w:val="004B09C6"/>
    <w:rsid w:val="004B1577"/>
    <w:rsid w:val="004C3067"/>
    <w:rsid w:val="004C632D"/>
    <w:rsid w:val="004E5FF9"/>
    <w:rsid w:val="004F5F58"/>
    <w:rsid w:val="005144DC"/>
    <w:rsid w:val="00516853"/>
    <w:rsid w:val="00521978"/>
    <w:rsid w:val="00521EAA"/>
    <w:rsid w:val="00522A39"/>
    <w:rsid w:val="00541729"/>
    <w:rsid w:val="00543565"/>
    <w:rsid w:val="0054636A"/>
    <w:rsid w:val="005465A9"/>
    <w:rsid w:val="0054703B"/>
    <w:rsid w:val="005471F9"/>
    <w:rsid w:val="005477AF"/>
    <w:rsid w:val="00560741"/>
    <w:rsid w:val="00560C99"/>
    <w:rsid w:val="00570A2D"/>
    <w:rsid w:val="00571401"/>
    <w:rsid w:val="0057648B"/>
    <w:rsid w:val="005814B0"/>
    <w:rsid w:val="0058309F"/>
    <w:rsid w:val="005909F0"/>
    <w:rsid w:val="00591CBF"/>
    <w:rsid w:val="005931F2"/>
    <w:rsid w:val="005952D6"/>
    <w:rsid w:val="005A4B36"/>
    <w:rsid w:val="005B066D"/>
    <w:rsid w:val="005B13ED"/>
    <w:rsid w:val="005B2D69"/>
    <w:rsid w:val="005B58F1"/>
    <w:rsid w:val="005C0AE2"/>
    <w:rsid w:val="005D4105"/>
    <w:rsid w:val="005E58B8"/>
    <w:rsid w:val="005F2BD3"/>
    <w:rsid w:val="005F4CFB"/>
    <w:rsid w:val="005F5BDE"/>
    <w:rsid w:val="00601318"/>
    <w:rsid w:val="00605DBE"/>
    <w:rsid w:val="00610071"/>
    <w:rsid w:val="00610946"/>
    <w:rsid w:val="00612997"/>
    <w:rsid w:val="00617139"/>
    <w:rsid w:val="00617344"/>
    <w:rsid w:val="00621596"/>
    <w:rsid w:val="006409FC"/>
    <w:rsid w:val="00640E3E"/>
    <w:rsid w:val="00641C93"/>
    <w:rsid w:val="00644692"/>
    <w:rsid w:val="00650D58"/>
    <w:rsid w:val="006520D7"/>
    <w:rsid w:val="006575C3"/>
    <w:rsid w:val="00661D83"/>
    <w:rsid w:val="0067732D"/>
    <w:rsid w:val="006857D7"/>
    <w:rsid w:val="00686D13"/>
    <w:rsid w:val="00691042"/>
    <w:rsid w:val="00693DE1"/>
    <w:rsid w:val="006A498A"/>
    <w:rsid w:val="006A5BCA"/>
    <w:rsid w:val="006C57E0"/>
    <w:rsid w:val="006C6799"/>
    <w:rsid w:val="006C7F00"/>
    <w:rsid w:val="006E560C"/>
    <w:rsid w:val="006E79DE"/>
    <w:rsid w:val="006F3DD5"/>
    <w:rsid w:val="007003C5"/>
    <w:rsid w:val="00701296"/>
    <w:rsid w:val="00702742"/>
    <w:rsid w:val="00704AE7"/>
    <w:rsid w:val="00710C8B"/>
    <w:rsid w:val="00716AE5"/>
    <w:rsid w:val="00742FA5"/>
    <w:rsid w:val="00746764"/>
    <w:rsid w:val="00753770"/>
    <w:rsid w:val="007541AF"/>
    <w:rsid w:val="00754BDC"/>
    <w:rsid w:val="00757EBB"/>
    <w:rsid w:val="007639FB"/>
    <w:rsid w:val="00773D03"/>
    <w:rsid w:val="00776FEF"/>
    <w:rsid w:val="0078306C"/>
    <w:rsid w:val="00785CF0"/>
    <w:rsid w:val="0078637E"/>
    <w:rsid w:val="00793AC2"/>
    <w:rsid w:val="007A0E7B"/>
    <w:rsid w:val="007A7AC8"/>
    <w:rsid w:val="007C3896"/>
    <w:rsid w:val="007D079C"/>
    <w:rsid w:val="007D1E4E"/>
    <w:rsid w:val="007D2B64"/>
    <w:rsid w:val="007D2F78"/>
    <w:rsid w:val="007E0BBD"/>
    <w:rsid w:val="007E4F2D"/>
    <w:rsid w:val="007E6A03"/>
    <w:rsid w:val="0080357E"/>
    <w:rsid w:val="008054B6"/>
    <w:rsid w:val="00810BC1"/>
    <w:rsid w:val="0081724C"/>
    <w:rsid w:val="0082133D"/>
    <w:rsid w:val="00834323"/>
    <w:rsid w:val="0083484A"/>
    <w:rsid w:val="00835E38"/>
    <w:rsid w:val="008430FD"/>
    <w:rsid w:val="00852FC7"/>
    <w:rsid w:val="00857C04"/>
    <w:rsid w:val="00861C06"/>
    <w:rsid w:val="008664FE"/>
    <w:rsid w:val="00867317"/>
    <w:rsid w:val="00884DA8"/>
    <w:rsid w:val="00885240"/>
    <w:rsid w:val="00886146"/>
    <w:rsid w:val="00891517"/>
    <w:rsid w:val="00897EDC"/>
    <w:rsid w:val="008A6B97"/>
    <w:rsid w:val="008B0984"/>
    <w:rsid w:val="008D1D4A"/>
    <w:rsid w:val="008F2612"/>
    <w:rsid w:val="008F6ACA"/>
    <w:rsid w:val="0090293E"/>
    <w:rsid w:val="00905AE1"/>
    <w:rsid w:val="009064B3"/>
    <w:rsid w:val="00906BF9"/>
    <w:rsid w:val="00911D0E"/>
    <w:rsid w:val="00913991"/>
    <w:rsid w:val="0092297E"/>
    <w:rsid w:val="00926294"/>
    <w:rsid w:val="00933905"/>
    <w:rsid w:val="009401C4"/>
    <w:rsid w:val="00945578"/>
    <w:rsid w:val="009577AA"/>
    <w:rsid w:val="00957F02"/>
    <w:rsid w:val="00960C95"/>
    <w:rsid w:val="00961E0A"/>
    <w:rsid w:val="00972037"/>
    <w:rsid w:val="009735FF"/>
    <w:rsid w:val="0097399F"/>
    <w:rsid w:val="00982AD4"/>
    <w:rsid w:val="009A3984"/>
    <w:rsid w:val="009A519C"/>
    <w:rsid w:val="009A559C"/>
    <w:rsid w:val="009A6566"/>
    <w:rsid w:val="009C435E"/>
    <w:rsid w:val="009C4FA6"/>
    <w:rsid w:val="009C5124"/>
    <w:rsid w:val="009C6463"/>
    <w:rsid w:val="009E3C15"/>
    <w:rsid w:val="009E5A56"/>
    <w:rsid w:val="009E66E7"/>
    <w:rsid w:val="009E6CFE"/>
    <w:rsid w:val="009E7269"/>
    <w:rsid w:val="00A00636"/>
    <w:rsid w:val="00A02E75"/>
    <w:rsid w:val="00A03545"/>
    <w:rsid w:val="00A16C0D"/>
    <w:rsid w:val="00A177B0"/>
    <w:rsid w:val="00A2562A"/>
    <w:rsid w:val="00A27D94"/>
    <w:rsid w:val="00A32184"/>
    <w:rsid w:val="00A4213C"/>
    <w:rsid w:val="00A458AF"/>
    <w:rsid w:val="00A468E6"/>
    <w:rsid w:val="00A555F1"/>
    <w:rsid w:val="00A6290A"/>
    <w:rsid w:val="00A65F60"/>
    <w:rsid w:val="00A73059"/>
    <w:rsid w:val="00A83998"/>
    <w:rsid w:val="00AB6824"/>
    <w:rsid w:val="00AC177F"/>
    <w:rsid w:val="00AD0DCF"/>
    <w:rsid w:val="00AE2104"/>
    <w:rsid w:val="00AF13B5"/>
    <w:rsid w:val="00AF5A71"/>
    <w:rsid w:val="00B0677B"/>
    <w:rsid w:val="00B10352"/>
    <w:rsid w:val="00B1745D"/>
    <w:rsid w:val="00B22606"/>
    <w:rsid w:val="00B27085"/>
    <w:rsid w:val="00B31318"/>
    <w:rsid w:val="00B337B5"/>
    <w:rsid w:val="00B50DE3"/>
    <w:rsid w:val="00B53FC6"/>
    <w:rsid w:val="00B60A6B"/>
    <w:rsid w:val="00B60FB1"/>
    <w:rsid w:val="00B61957"/>
    <w:rsid w:val="00B86BE9"/>
    <w:rsid w:val="00B91C4F"/>
    <w:rsid w:val="00BB212D"/>
    <w:rsid w:val="00BB37C9"/>
    <w:rsid w:val="00BB5CA5"/>
    <w:rsid w:val="00BB6088"/>
    <w:rsid w:val="00BC004B"/>
    <w:rsid w:val="00BC5EA1"/>
    <w:rsid w:val="00BD3A2E"/>
    <w:rsid w:val="00BE2AA3"/>
    <w:rsid w:val="00BE63E9"/>
    <w:rsid w:val="00BE6ACD"/>
    <w:rsid w:val="00BF4279"/>
    <w:rsid w:val="00C155D0"/>
    <w:rsid w:val="00C203DA"/>
    <w:rsid w:val="00C31E42"/>
    <w:rsid w:val="00C32579"/>
    <w:rsid w:val="00C53786"/>
    <w:rsid w:val="00C56DA6"/>
    <w:rsid w:val="00C57586"/>
    <w:rsid w:val="00C65B36"/>
    <w:rsid w:val="00C71606"/>
    <w:rsid w:val="00C72AD3"/>
    <w:rsid w:val="00C7359D"/>
    <w:rsid w:val="00C760B5"/>
    <w:rsid w:val="00C77BF3"/>
    <w:rsid w:val="00C811BC"/>
    <w:rsid w:val="00C83833"/>
    <w:rsid w:val="00C852FB"/>
    <w:rsid w:val="00C90D5F"/>
    <w:rsid w:val="00CB0441"/>
    <w:rsid w:val="00CC0F18"/>
    <w:rsid w:val="00CC3C29"/>
    <w:rsid w:val="00CC496D"/>
    <w:rsid w:val="00CD4AE3"/>
    <w:rsid w:val="00CD4C69"/>
    <w:rsid w:val="00CF7B69"/>
    <w:rsid w:val="00D04DD6"/>
    <w:rsid w:val="00D06F24"/>
    <w:rsid w:val="00D1647E"/>
    <w:rsid w:val="00D16C68"/>
    <w:rsid w:val="00D21E0C"/>
    <w:rsid w:val="00D276CF"/>
    <w:rsid w:val="00D323FE"/>
    <w:rsid w:val="00D3240C"/>
    <w:rsid w:val="00D35CE4"/>
    <w:rsid w:val="00D52316"/>
    <w:rsid w:val="00D52E80"/>
    <w:rsid w:val="00D631B5"/>
    <w:rsid w:val="00D64E4F"/>
    <w:rsid w:val="00D660DE"/>
    <w:rsid w:val="00D70816"/>
    <w:rsid w:val="00D711E4"/>
    <w:rsid w:val="00D727EC"/>
    <w:rsid w:val="00D750A1"/>
    <w:rsid w:val="00D77B45"/>
    <w:rsid w:val="00D77FC5"/>
    <w:rsid w:val="00D9121F"/>
    <w:rsid w:val="00DA02FA"/>
    <w:rsid w:val="00DA6BE2"/>
    <w:rsid w:val="00DB69D2"/>
    <w:rsid w:val="00DC6704"/>
    <w:rsid w:val="00DD76D2"/>
    <w:rsid w:val="00DF245B"/>
    <w:rsid w:val="00DF73EF"/>
    <w:rsid w:val="00E022D2"/>
    <w:rsid w:val="00E03FDD"/>
    <w:rsid w:val="00E11957"/>
    <w:rsid w:val="00E129A5"/>
    <w:rsid w:val="00E1514C"/>
    <w:rsid w:val="00E16488"/>
    <w:rsid w:val="00E209D4"/>
    <w:rsid w:val="00E33F71"/>
    <w:rsid w:val="00E4376B"/>
    <w:rsid w:val="00E441FF"/>
    <w:rsid w:val="00E449AC"/>
    <w:rsid w:val="00E5314C"/>
    <w:rsid w:val="00E56CA3"/>
    <w:rsid w:val="00E60D2F"/>
    <w:rsid w:val="00E637A4"/>
    <w:rsid w:val="00E71530"/>
    <w:rsid w:val="00E73C72"/>
    <w:rsid w:val="00E77D52"/>
    <w:rsid w:val="00E902F6"/>
    <w:rsid w:val="00E9357A"/>
    <w:rsid w:val="00E94634"/>
    <w:rsid w:val="00EA0F68"/>
    <w:rsid w:val="00EA5D89"/>
    <w:rsid w:val="00EA5F6A"/>
    <w:rsid w:val="00EC6F5E"/>
    <w:rsid w:val="00EE3A1D"/>
    <w:rsid w:val="00EE54D0"/>
    <w:rsid w:val="00EF17DE"/>
    <w:rsid w:val="00F02D20"/>
    <w:rsid w:val="00F04100"/>
    <w:rsid w:val="00F205A2"/>
    <w:rsid w:val="00F20DEE"/>
    <w:rsid w:val="00F2104E"/>
    <w:rsid w:val="00F30B2B"/>
    <w:rsid w:val="00F33334"/>
    <w:rsid w:val="00F42386"/>
    <w:rsid w:val="00F65750"/>
    <w:rsid w:val="00F725DF"/>
    <w:rsid w:val="00F75006"/>
    <w:rsid w:val="00F8153C"/>
    <w:rsid w:val="00F822D5"/>
    <w:rsid w:val="00F835D9"/>
    <w:rsid w:val="00F83A79"/>
    <w:rsid w:val="00F92355"/>
    <w:rsid w:val="00F93A51"/>
    <w:rsid w:val="00F951F2"/>
    <w:rsid w:val="00F96DC4"/>
    <w:rsid w:val="00FB3090"/>
    <w:rsid w:val="00FC012F"/>
    <w:rsid w:val="00FC031B"/>
    <w:rsid w:val="00FD4D6D"/>
    <w:rsid w:val="00FE0689"/>
    <w:rsid w:val="00FE2C4F"/>
    <w:rsid w:val="00FF44E4"/>
    <w:rsid w:val="00FF5A67"/>
    <w:rsid w:val="1E6B71F7"/>
    <w:rsid w:val="1F005288"/>
    <w:rsid w:val="61C82332"/>
    <w:rsid w:val="6D57877D"/>
    <w:rsid w:val="7BA1509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E676C"/>
  <w15:docId w15:val="{7354D3DD-692D-4610-A381-6F96D6111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6D7D"/>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3">
    <w:name w:val="Table Grid3"/>
    <w:basedOn w:val="prastojilentel"/>
    <w:next w:val="Lentelstinklelis"/>
    <w:uiPriority w:val="39"/>
    <w:rsid w:val="0031063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106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27D9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27D94"/>
    <w:rPr>
      <w:rFonts w:ascii="Times New Roman" w:eastAsia="Calibri" w:hAnsi="Times New Roman" w:cs="Times New Roman"/>
      <w:sz w:val="24"/>
    </w:rPr>
  </w:style>
  <w:style w:type="paragraph" w:styleId="Porat">
    <w:name w:val="footer"/>
    <w:basedOn w:val="prastasis"/>
    <w:link w:val="PoratDiagrama"/>
    <w:uiPriority w:val="99"/>
    <w:unhideWhenUsed/>
    <w:rsid w:val="00A27D9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27D94"/>
    <w:rPr>
      <w:rFonts w:ascii="Times New Roman" w:eastAsia="Calibri" w:hAnsi="Times New Roman" w:cs="Times New Roman"/>
      <w:sz w:val="24"/>
    </w:rPr>
  </w:style>
  <w:style w:type="paragraph" w:styleId="Debesliotekstas">
    <w:name w:val="Balloon Text"/>
    <w:basedOn w:val="prastasis"/>
    <w:link w:val="DebesliotekstasDiagrama"/>
    <w:uiPriority w:val="99"/>
    <w:semiHidden/>
    <w:unhideWhenUsed/>
    <w:rsid w:val="00A27D9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27D94"/>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A27D94"/>
    <w:rPr>
      <w:sz w:val="16"/>
      <w:szCs w:val="16"/>
    </w:rPr>
  </w:style>
  <w:style w:type="paragraph" w:styleId="Komentarotekstas">
    <w:name w:val="annotation text"/>
    <w:basedOn w:val="prastasis"/>
    <w:link w:val="KomentarotekstasDiagrama"/>
    <w:uiPriority w:val="99"/>
    <w:unhideWhenUsed/>
    <w:rsid w:val="00A27D9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27D94"/>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27D94"/>
    <w:rPr>
      <w:b/>
      <w:bCs/>
    </w:rPr>
  </w:style>
  <w:style w:type="character" w:customStyle="1" w:styleId="KomentarotemaDiagrama">
    <w:name w:val="Komentaro tema Diagrama"/>
    <w:basedOn w:val="KomentarotekstasDiagrama"/>
    <w:link w:val="Komentarotema"/>
    <w:uiPriority w:val="99"/>
    <w:semiHidden/>
    <w:rsid w:val="00A27D94"/>
    <w:rPr>
      <w:rFonts w:ascii="Times New Roman" w:eastAsia="Calibri" w:hAnsi="Times New Roman" w:cs="Times New Roman"/>
      <w:b/>
      <w:bCs/>
      <w:sz w:val="20"/>
      <w:szCs w:val="20"/>
    </w:rPr>
  </w:style>
  <w:style w:type="paragraph" w:styleId="Sraopastraipa">
    <w:name w:val="List Paragraph"/>
    <w:basedOn w:val="prastasis"/>
    <w:uiPriority w:val="34"/>
    <w:qFormat/>
    <w:rsid w:val="00A27D94"/>
    <w:pPr>
      <w:ind w:left="720"/>
      <w:contextualSpacing/>
    </w:pPr>
  </w:style>
  <w:style w:type="paragraph" w:styleId="Puslapioinaostekstas">
    <w:name w:val="footnote text"/>
    <w:basedOn w:val="prastasis"/>
    <w:link w:val="PuslapioinaostekstasDiagrama"/>
    <w:uiPriority w:val="99"/>
    <w:unhideWhenUsed/>
    <w:rsid w:val="00EA5F6A"/>
    <w:pPr>
      <w:spacing w:after="0" w:line="240" w:lineRule="auto"/>
    </w:pPr>
    <w:rPr>
      <w:rFonts w:asciiTheme="minorHAnsi" w:eastAsiaTheme="minorHAnsi"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EA5F6A"/>
    <w:rPr>
      <w:sz w:val="20"/>
      <w:szCs w:val="20"/>
    </w:rPr>
  </w:style>
  <w:style w:type="character" w:styleId="Hipersaitas">
    <w:name w:val="Hyperlink"/>
    <w:basedOn w:val="Numatytasispastraiposriftas"/>
    <w:uiPriority w:val="99"/>
    <w:unhideWhenUsed/>
    <w:rsid w:val="00354D2B"/>
    <w:rPr>
      <w:color w:val="0563C1" w:themeColor="hyperlink"/>
      <w:u w:val="single"/>
    </w:rPr>
  </w:style>
  <w:style w:type="character" w:styleId="Neapdorotaspaminjimas">
    <w:name w:val="Unresolved Mention"/>
    <w:basedOn w:val="Numatytasispastraiposriftas"/>
    <w:uiPriority w:val="99"/>
    <w:semiHidden/>
    <w:unhideWhenUsed/>
    <w:rsid w:val="00354D2B"/>
    <w:rPr>
      <w:color w:val="605E5C"/>
      <w:shd w:val="clear" w:color="auto" w:fill="E1DFDD"/>
    </w:rPr>
  </w:style>
  <w:style w:type="paragraph" w:customStyle="1" w:styleId="paragraph">
    <w:name w:val="paragraph"/>
    <w:basedOn w:val="prastasis"/>
    <w:rsid w:val="00F8153C"/>
    <w:pPr>
      <w:spacing w:before="100" w:beforeAutospacing="1" w:after="100" w:afterAutospacing="1" w:line="240" w:lineRule="auto"/>
    </w:pPr>
    <w:rPr>
      <w:rFonts w:eastAsia="Times New Roman"/>
      <w:szCs w:val="24"/>
      <w:lang w:eastAsia="lt-LT"/>
    </w:rPr>
  </w:style>
  <w:style w:type="character" w:customStyle="1" w:styleId="normaltextrun">
    <w:name w:val="normaltextrun"/>
    <w:basedOn w:val="Numatytasispastraiposriftas"/>
    <w:rsid w:val="00F8153C"/>
  </w:style>
  <w:style w:type="character" w:customStyle="1" w:styleId="eop">
    <w:name w:val="eop"/>
    <w:basedOn w:val="Numatytasispastraiposriftas"/>
    <w:rsid w:val="00F8153C"/>
  </w:style>
  <w:style w:type="character" w:customStyle="1" w:styleId="spellingerror">
    <w:name w:val="spellingerror"/>
    <w:basedOn w:val="Numatytasispastraiposriftas"/>
    <w:rsid w:val="00F8153C"/>
  </w:style>
  <w:style w:type="paragraph" w:styleId="Pataisymai">
    <w:name w:val="Revision"/>
    <w:hidden/>
    <w:uiPriority w:val="99"/>
    <w:semiHidden/>
    <w:rsid w:val="00FE2C4F"/>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4690">
      <w:bodyDiv w:val="1"/>
      <w:marLeft w:val="0"/>
      <w:marRight w:val="0"/>
      <w:marTop w:val="0"/>
      <w:marBottom w:val="0"/>
      <w:divBdr>
        <w:top w:val="none" w:sz="0" w:space="0" w:color="auto"/>
        <w:left w:val="none" w:sz="0" w:space="0" w:color="auto"/>
        <w:bottom w:val="none" w:sz="0" w:space="0" w:color="auto"/>
        <w:right w:val="none" w:sz="0" w:space="0" w:color="auto"/>
      </w:divBdr>
    </w:div>
    <w:div w:id="628974761">
      <w:bodyDiv w:val="1"/>
      <w:marLeft w:val="0"/>
      <w:marRight w:val="0"/>
      <w:marTop w:val="0"/>
      <w:marBottom w:val="0"/>
      <w:divBdr>
        <w:top w:val="none" w:sz="0" w:space="0" w:color="auto"/>
        <w:left w:val="none" w:sz="0" w:space="0" w:color="auto"/>
        <w:bottom w:val="none" w:sz="0" w:space="0" w:color="auto"/>
        <w:right w:val="none" w:sz="0" w:space="0" w:color="auto"/>
      </w:divBdr>
      <w:divsChild>
        <w:div w:id="824735381">
          <w:marLeft w:val="0"/>
          <w:marRight w:val="0"/>
          <w:marTop w:val="0"/>
          <w:marBottom w:val="0"/>
          <w:divBdr>
            <w:top w:val="none" w:sz="0" w:space="0" w:color="auto"/>
            <w:left w:val="none" w:sz="0" w:space="0" w:color="auto"/>
            <w:bottom w:val="none" w:sz="0" w:space="0" w:color="auto"/>
            <w:right w:val="none" w:sz="0" w:space="0" w:color="auto"/>
          </w:divBdr>
          <w:divsChild>
            <w:div w:id="1411849389">
              <w:marLeft w:val="0"/>
              <w:marRight w:val="0"/>
              <w:marTop w:val="0"/>
              <w:marBottom w:val="0"/>
              <w:divBdr>
                <w:top w:val="none" w:sz="0" w:space="0" w:color="auto"/>
                <w:left w:val="none" w:sz="0" w:space="0" w:color="auto"/>
                <w:bottom w:val="none" w:sz="0" w:space="0" w:color="auto"/>
                <w:right w:val="none" w:sz="0" w:space="0" w:color="auto"/>
              </w:divBdr>
            </w:div>
          </w:divsChild>
        </w:div>
        <w:div w:id="973751075">
          <w:marLeft w:val="0"/>
          <w:marRight w:val="0"/>
          <w:marTop w:val="0"/>
          <w:marBottom w:val="0"/>
          <w:divBdr>
            <w:top w:val="none" w:sz="0" w:space="0" w:color="auto"/>
            <w:left w:val="none" w:sz="0" w:space="0" w:color="auto"/>
            <w:bottom w:val="none" w:sz="0" w:space="0" w:color="auto"/>
            <w:right w:val="none" w:sz="0" w:space="0" w:color="auto"/>
          </w:divBdr>
          <w:divsChild>
            <w:div w:id="1562982305">
              <w:marLeft w:val="0"/>
              <w:marRight w:val="0"/>
              <w:marTop w:val="0"/>
              <w:marBottom w:val="0"/>
              <w:divBdr>
                <w:top w:val="none" w:sz="0" w:space="0" w:color="auto"/>
                <w:left w:val="none" w:sz="0" w:space="0" w:color="auto"/>
                <w:bottom w:val="none" w:sz="0" w:space="0" w:color="auto"/>
                <w:right w:val="none" w:sz="0" w:space="0" w:color="auto"/>
              </w:divBdr>
            </w:div>
          </w:divsChild>
        </w:div>
        <w:div w:id="447702010">
          <w:marLeft w:val="0"/>
          <w:marRight w:val="0"/>
          <w:marTop w:val="0"/>
          <w:marBottom w:val="0"/>
          <w:divBdr>
            <w:top w:val="none" w:sz="0" w:space="0" w:color="auto"/>
            <w:left w:val="none" w:sz="0" w:space="0" w:color="auto"/>
            <w:bottom w:val="none" w:sz="0" w:space="0" w:color="auto"/>
            <w:right w:val="none" w:sz="0" w:space="0" w:color="auto"/>
          </w:divBdr>
          <w:divsChild>
            <w:div w:id="969870411">
              <w:marLeft w:val="0"/>
              <w:marRight w:val="0"/>
              <w:marTop w:val="0"/>
              <w:marBottom w:val="0"/>
              <w:divBdr>
                <w:top w:val="none" w:sz="0" w:space="0" w:color="auto"/>
                <w:left w:val="none" w:sz="0" w:space="0" w:color="auto"/>
                <w:bottom w:val="none" w:sz="0" w:space="0" w:color="auto"/>
                <w:right w:val="none" w:sz="0" w:space="0" w:color="auto"/>
              </w:divBdr>
            </w:div>
          </w:divsChild>
        </w:div>
        <w:div w:id="1698847749">
          <w:marLeft w:val="0"/>
          <w:marRight w:val="0"/>
          <w:marTop w:val="0"/>
          <w:marBottom w:val="0"/>
          <w:divBdr>
            <w:top w:val="none" w:sz="0" w:space="0" w:color="auto"/>
            <w:left w:val="none" w:sz="0" w:space="0" w:color="auto"/>
            <w:bottom w:val="none" w:sz="0" w:space="0" w:color="auto"/>
            <w:right w:val="none" w:sz="0" w:space="0" w:color="auto"/>
          </w:divBdr>
          <w:divsChild>
            <w:div w:id="321664920">
              <w:marLeft w:val="0"/>
              <w:marRight w:val="0"/>
              <w:marTop w:val="0"/>
              <w:marBottom w:val="0"/>
              <w:divBdr>
                <w:top w:val="none" w:sz="0" w:space="0" w:color="auto"/>
                <w:left w:val="none" w:sz="0" w:space="0" w:color="auto"/>
                <w:bottom w:val="none" w:sz="0" w:space="0" w:color="auto"/>
                <w:right w:val="none" w:sz="0" w:space="0" w:color="auto"/>
              </w:divBdr>
            </w:div>
          </w:divsChild>
        </w:div>
        <w:div w:id="712728770">
          <w:marLeft w:val="0"/>
          <w:marRight w:val="0"/>
          <w:marTop w:val="0"/>
          <w:marBottom w:val="0"/>
          <w:divBdr>
            <w:top w:val="none" w:sz="0" w:space="0" w:color="auto"/>
            <w:left w:val="none" w:sz="0" w:space="0" w:color="auto"/>
            <w:bottom w:val="none" w:sz="0" w:space="0" w:color="auto"/>
            <w:right w:val="none" w:sz="0" w:space="0" w:color="auto"/>
          </w:divBdr>
          <w:divsChild>
            <w:div w:id="1252087909">
              <w:marLeft w:val="0"/>
              <w:marRight w:val="0"/>
              <w:marTop w:val="0"/>
              <w:marBottom w:val="0"/>
              <w:divBdr>
                <w:top w:val="none" w:sz="0" w:space="0" w:color="auto"/>
                <w:left w:val="none" w:sz="0" w:space="0" w:color="auto"/>
                <w:bottom w:val="none" w:sz="0" w:space="0" w:color="auto"/>
                <w:right w:val="none" w:sz="0" w:space="0" w:color="auto"/>
              </w:divBdr>
            </w:div>
          </w:divsChild>
        </w:div>
        <w:div w:id="242687964">
          <w:marLeft w:val="0"/>
          <w:marRight w:val="0"/>
          <w:marTop w:val="0"/>
          <w:marBottom w:val="0"/>
          <w:divBdr>
            <w:top w:val="none" w:sz="0" w:space="0" w:color="auto"/>
            <w:left w:val="none" w:sz="0" w:space="0" w:color="auto"/>
            <w:bottom w:val="none" w:sz="0" w:space="0" w:color="auto"/>
            <w:right w:val="none" w:sz="0" w:space="0" w:color="auto"/>
          </w:divBdr>
          <w:divsChild>
            <w:div w:id="443498908">
              <w:marLeft w:val="0"/>
              <w:marRight w:val="0"/>
              <w:marTop w:val="0"/>
              <w:marBottom w:val="0"/>
              <w:divBdr>
                <w:top w:val="none" w:sz="0" w:space="0" w:color="auto"/>
                <w:left w:val="none" w:sz="0" w:space="0" w:color="auto"/>
                <w:bottom w:val="none" w:sz="0" w:space="0" w:color="auto"/>
                <w:right w:val="none" w:sz="0" w:space="0" w:color="auto"/>
              </w:divBdr>
            </w:div>
            <w:div w:id="723017682">
              <w:marLeft w:val="0"/>
              <w:marRight w:val="0"/>
              <w:marTop w:val="0"/>
              <w:marBottom w:val="0"/>
              <w:divBdr>
                <w:top w:val="none" w:sz="0" w:space="0" w:color="auto"/>
                <w:left w:val="none" w:sz="0" w:space="0" w:color="auto"/>
                <w:bottom w:val="none" w:sz="0" w:space="0" w:color="auto"/>
                <w:right w:val="none" w:sz="0" w:space="0" w:color="auto"/>
              </w:divBdr>
            </w:div>
          </w:divsChild>
        </w:div>
        <w:div w:id="1789273128">
          <w:marLeft w:val="0"/>
          <w:marRight w:val="0"/>
          <w:marTop w:val="0"/>
          <w:marBottom w:val="0"/>
          <w:divBdr>
            <w:top w:val="none" w:sz="0" w:space="0" w:color="auto"/>
            <w:left w:val="none" w:sz="0" w:space="0" w:color="auto"/>
            <w:bottom w:val="none" w:sz="0" w:space="0" w:color="auto"/>
            <w:right w:val="none" w:sz="0" w:space="0" w:color="auto"/>
          </w:divBdr>
          <w:divsChild>
            <w:div w:id="1406101888">
              <w:marLeft w:val="0"/>
              <w:marRight w:val="0"/>
              <w:marTop w:val="0"/>
              <w:marBottom w:val="0"/>
              <w:divBdr>
                <w:top w:val="none" w:sz="0" w:space="0" w:color="auto"/>
                <w:left w:val="none" w:sz="0" w:space="0" w:color="auto"/>
                <w:bottom w:val="none" w:sz="0" w:space="0" w:color="auto"/>
                <w:right w:val="none" w:sz="0" w:space="0" w:color="auto"/>
              </w:divBdr>
            </w:div>
          </w:divsChild>
        </w:div>
        <w:div w:id="1004094377">
          <w:marLeft w:val="0"/>
          <w:marRight w:val="0"/>
          <w:marTop w:val="0"/>
          <w:marBottom w:val="0"/>
          <w:divBdr>
            <w:top w:val="none" w:sz="0" w:space="0" w:color="auto"/>
            <w:left w:val="none" w:sz="0" w:space="0" w:color="auto"/>
            <w:bottom w:val="none" w:sz="0" w:space="0" w:color="auto"/>
            <w:right w:val="none" w:sz="0" w:space="0" w:color="auto"/>
          </w:divBdr>
          <w:divsChild>
            <w:div w:id="450364478">
              <w:marLeft w:val="0"/>
              <w:marRight w:val="0"/>
              <w:marTop w:val="0"/>
              <w:marBottom w:val="0"/>
              <w:divBdr>
                <w:top w:val="none" w:sz="0" w:space="0" w:color="auto"/>
                <w:left w:val="none" w:sz="0" w:space="0" w:color="auto"/>
                <w:bottom w:val="none" w:sz="0" w:space="0" w:color="auto"/>
                <w:right w:val="none" w:sz="0" w:space="0" w:color="auto"/>
              </w:divBdr>
            </w:div>
          </w:divsChild>
        </w:div>
        <w:div w:id="408427407">
          <w:marLeft w:val="0"/>
          <w:marRight w:val="0"/>
          <w:marTop w:val="0"/>
          <w:marBottom w:val="0"/>
          <w:divBdr>
            <w:top w:val="none" w:sz="0" w:space="0" w:color="auto"/>
            <w:left w:val="none" w:sz="0" w:space="0" w:color="auto"/>
            <w:bottom w:val="none" w:sz="0" w:space="0" w:color="auto"/>
            <w:right w:val="none" w:sz="0" w:space="0" w:color="auto"/>
          </w:divBdr>
          <w:divsChild>
            <w:div w:id="1125001660">
              <w:marLeft w:val="0"/>
              <w:marRight w:val="0"/>
              <w:marTop w:val="0"/>
              <w:marBottom w:val="0"/>
              <w:divBdr>
                <w:top w:val="none" w:sz="0" w:space="0" w:color="auto"/>
                <w:left w:val="none" w:sz="0" w:space="0" w:color="auto"/>
                <w:bottom w:val="none" w:sz="0" w:space="0" w:color="auto"/>
                <w:right w:val="none" w:sz="0" w:space="0" w:color="auto"/>
              </w:divBdr>
            </w:div>
            <w:div w:id="853618812">
              <w:marLeft w:val="0"/>
              <w:marRight w:val="0"/>
              <w:marTop w:val="0"/>
              <w:marBottom w:val="0"/>
              <w:divBdr>
                <w:top w:val="none" w:sz="0" w:space="0" w:color="auto"/>
                <w:left w:val="none" w:sz="0" w:space="0" w:color="auto"/>
                <w:bottom w:val="none" w:sz="0" w:space="0" w:color="auto"/>
                <w:right w:val="none" w:sz="0" w:space="0" w:color="auto"/>
              </w:divBdr>
            </w:div>
          </w:divsChild>
        </w:div>
        <w:div w:id="1519006783">
          <w:marLeft w:val="0"/>
          <w:marRight w:val="0"/>
          <w:marTop w:val="0"/>
          <w:marBottom w:val="0"/>
          <w:divBdr>
            <w:top w:val="none" w:sz="0" w:space="0" w:color="auto"/>
            <w:left w:val="none" w:sz="0" w:space="0" w:color="auto"/>
            <w:bottom w:val="none" w:sz="0" w:space="0" w:color="auto"/>
            <w:right w:val="none" w:sz="0" w:space="0" w:color="auto"/>
          </w:divBdr>
          <w:divsChild>
            <w:div w:id="1305574835">
              <w:marLeft w:val="0"/>
              <w:marRight w:val="0"/>
              <w:marTop w:val="0"/>
              <w:marBottom w:val="0"/>
              <w:divBdr>
                <w:top w:val="none" w:sz="0" w:space="0" w:color="auto"/>
                <w:left w:val="none" w:sz="0" w:space="0" w:color="auto"/>
                <w:bottom w:val="none" w:sz="0" w:space="0" w:color="auto"/>
                <w:right w:val="none" w:sz="0" w:space="0" w:color="auto"/>
              </w:divBdr>
            </w:div>
          </w:divsChild>
        </w:div>
        <w:div w:id="1716193338">
          <w:marLeft w:val="0"/>
          <w:marRight w:val="0"/>
          <w:marTop w:val="0"/>
          <w:marBottom w:val="0"/>
          <w:divBdr>
            <w:top w:val="none" w:sz="0" w:space="0" w:color="auto"/>
            <w:left w:val="none" w:sz="0" w:space="0" w:color="auto"/>
            <w:bottom w:val="none" w:sz="0" w:space="0" w:color="auto"/>
            <w:right w:val="none" w:sz="0" w:space="0" w:color="auto"/>
          </w:divBdr>
          <w:divsChild>
            <w:div w:id="1517184366">
              <w:marLeft w:val="0"/>
              <w:marRight w:val="0"/>
              <w:marTop w:val="0"/>
              <w:marBottom w:val="0"/>
              <w:divBdr>
                <w:top w:val="none" w:sz="0" w:space="0" w:color="auto"/>
                <w:left w:val="none" w:sz="0" w:space="0" w:color="auto"/>
                <w:bottom w:val="none" w:sz="0" w:space="0" w:color="auto"/>
                <w:right w:val="none" w:sz="0" w:space="0" w:color="auto"/>
              </w:divBdr>
            </w:div>
          </w:divsChild>
        </w:div>
        <w:div w:id="439882133">
          <w:marLeft w:val="0"/>
          <w:marRight w:val="0"/>
          <w:marTop w:val="0"/>
          <w:marBottom w:val="0"/>
          <w:divBdr>
            <w:top w:val="none" w:sz="0" w:space="0" w:color="auto"/>
            <w:left w:val="none" w:sz="0" w:space="0" w:color="auto"/>
            <w:bottom w:val="none" w:sz="0" w:space="0" w:color="auto"/>
            <w:right w:val="none" w:sz="0" w:space="0" w:color="auto"/>
          </w:divBdr>
          <w:divsChild>
            <w:div w:id="903830459">
              <w:marLeft w:val="0"/>
              <w:marRight w:val="0"/>
              <w:marTop w:val="0"/>
              <w:marBottom w:val="0"/>
              <w:divBdr>
                <w:top w:val="none" w:sz="0" w:space="0" w:color="auto"/>
                <w:left w:val="none" w:sz="0" w:space="0" w:color="auto"/>
                <w:bottom w:val="none" w:sz="0" w:space="0" w:color="auto"/>
                <w:right w:val="none" w:sz="0" w:space="0" w:color="auto"/>
              </w:divBdr>
            </w:div>
            <w:div w:id="84497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236400">
      <w:bodyDiv w:val="1"/>
      <w:marLeft w:val="0"/>
      <w:marRight w:val="0"/>
      <w:marTop w:val="0"/>
      <w:marBottom w:val="0"/>
      <w:divBdr>
        <w:top w:val="none" w:sz="0" w:space="0" w:color="auto"/>
        <w:left w:val="none" w:sz="0" w:space="0" w:color="auto"/>
        <w:bottom w:val="none" w:sz="0" w:space="0" w:color="auto"/>
        <w:right w:val="none" w:sz="0" w:space="0" w:color="auto"/>
      </w:divBdr>
    </w:div>
    <w:div w:id="11940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cisco.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3BA29-FB68-4E46-B421-67EBD5EEC06A}">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 id="{864b7ca1-5a12-4b18-a40c-ffd97482dbe3}"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28</TotalTime>
  <Pages>3</Pages>
  <Words>806</Words>
  <Characters>5572</Characters>
  <Application>Microsoft Office Word</Application>
  <DocSecurity>0</DocSecurity>
  <Lines>174</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2 priedas „Techninė specifikacija“</vt:lpstr>
      <vt:lpstr>Pirkimo sąlygų 2 priedas „Techninė specifikacija“</vt:lpstr>
    </vt:vector>
  </TitlesOfParts>
  <Company/>
  <LinksUpToDate>false</LinksUpToDate>
  <CharactersWithSpaces>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2 priedas „Techninė specifikacija“</dc:title>
  <dc:creator>Vita Daukšienė</dc:creator>
  <cp:lastModifiedBy>Vita Daukšienė</cp:lastModifiedBy>
  <cp:revision>32</cp:revision>
  <cp:lastPrinted>2018-05-24T13:30:00Z</cp:lastPrinted>
  <dcterms:created xsi:type="dcterms:W3CDTF">2026-01-27T16:47:00Z</dcterms:created>
  <dcterms:modified xsi:type="dcterms:W3CDTF">2026-02-05T14:11:00Z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68c5de54,731e79e,59dd327b</vt:lpwstr>
  </property>
  <property fmtid="{D5CDD505-2E9C-101B-9397-08002B2CF9AE}" pid="3" name="ClassificationContentMarkingFooterFontProps">
    <vt:lpwstr>#000000,10,Aptos</vt:lpwstr>
  </property>
  <property fmtid="{D5CDD505-2E9C-101B-9397-08002B2CF9AE}" pid="4" name="ClassificationContentMarkingFooterText">
    <vt:lpwstr>Internal</vt:lpwstr>
  </property>
  <property fmtid="{D5CDD505-2E9C-101B-9397-08002B2CF9AE}" pid="5" name="MSIP_Label_864b7ca1-5a12-4b18-a40c-ffd97482dbe3_Enabled">
    <vt:lpwstr>true</vt:lpwstr>
  </property>
  <property fmtid="{D5CDD505-2E9C-101B-9397-08002B2CF9AE}" pid="6" name="MSIP_Label_864b7ca1-5a12-4b18-a40c-ffd97482dbe3_SetDate">
    <vt:lpwstr>2022-07-19T13:08:32Z</vt:lpwstr>
  </property>
  <property fmtid="{D5CDD505-2E9C-101B-9397-08002B2CF9AE}" pid="7" name="MSIP_Label_864b7ca1-5a12-4b18-a40c-ffd97482dbe3_Method">
    <vt:lpwstr>Privileged</vt:lpwstr>
  </property>
  <property fmtid="{D5CDD505-2E9C-101B-9397-08002B2CF9AE}" pid="8" name="MSIP_Label_864b7ca1-5a12-4b18-a40c-ffd97482dbe3_Name">
    <vt:lpwstr>864b7ca1-5a12-4b18-a40c-ffd97482dbe3</vt:lpwstr>
  </property>
  <property fmtid="{D5CDD505-2E9C-101B-9397-08002B2CF9AE}" pid="9" name="MSIP_Label_864b7ca1-5a12-4b18-a40c-ffd97482dbe3_SiteId">
    <vt:lpwstr>65f51067-7d65-4aa9-b996-4cc43a0d7111</vt:lpwstr>
  </property>
  <property fmtid="{D5CDD505-2E9C-101B-9397-08002B2CF9AE}" pid="10" name="MSIP_Label_864b7ca1-5a12-4b18-a40c-ffd97482dbe3_ActionId">
    <vt:lpwstr>8dd37b73-d148-439b-966d-205d10235575</vt:lpwstr>
  </property>
  <property fmtid="{D5CDD505-2E9C-101B-9397-08002B2CF9AE}" pid="11" name="MSIP_Label_864b7ca1-5a12-4b18-a40c-ffd97482dbe3_ContentBits">
    <vt:lpwstr>2</vt:lpwstr>
  </property>
  <property fmtid="{D5CDD505-2E9C-101B-9397-08002B2CF9AE}" pid="12" name="MSIP_Label_001c2d96-363f-43cf-9cda-bec2410639c7_Enabled">
    <vt:lpwstr>true</vt:lpwstr>
  </property>
  <property fmtid="{D5CDD505-2E9C-101B-9397-08002B2CF9AE}" pid="13" name="MSIP_Label_001c2d96-363f-43cf-9cda-bec2410639c7_SetDate">
    <vt:lpwstr>2026-01-27T16:47:32Z</vt:lpwstr>
  </property>
  <property fmtid="{D5CDD505-2E9C-101B-9397-08002B2CF9AE}" pid="14" name="MSIP_Label_001c2d96-363f-43cf-9cda-bec2410639c7_Method">
    <vt:lpwstr>Standard</vt:lpwstr>
  </property>
  <property fmtid="{D5CDD505-2E9C-101B-9397-08002B2CF9AE}" pid="15" name="MSIP_Label_001c2d96-363f-43cf-9cda-bec2410639c7_Name">
    <vt:lpwstr>Internal</vt:lpwstr>
  </property>
  <property fmtid="{D5CDD505-2E9C-101B-9397-08002B2CF9AE}" pid="16" name="MSIP_Label_001c2d96-363f-43cf-9cda-bec2410639c7_SiteId">
    <vt:lpwstr>69f33b89-7ef2-4798-adcb-2955362d285a</vt:lpwstr>
  </property>
  <property fmtid="{D5CDD505-2E9C-101B-9397-08002B2CF9AE}" pid="17" name="MSIP_Label_001c2d96-363f-43cf-9cda-bec2410639c7_ActionId">
    <vt:lpwstr>c8999748-2a8a-469a-a612-45452a7c7ab8</vt:lpwstr>
  </property>
  <property fmtid="{D5CDD505-2E9C-101B-9397-08002B2CF9AE}" pid="18" name="MSIP_Label_001c2d96-363f-43cf-9cda-bec2410639c7_ContentBits">
    <vt:lpwstr>2</vt:lpwstr>
  </property>
  <property fmtid="{D5CDD505-2E9C-101B-9397-08002B2CF9AE}" pid="19" name="MSIP_Label_001c2d96-363f-43cf-9cda-bec2410639c7_Tag">
    <vt:lpwstr>10, 3, 0, 1</vt:lpwstr>
  </property>
</Properties>
</file>